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Open Sans" w:cs="Open Sans" w:eastAsia="Open Sans" w:hAnsi="Open Sans"/>
          <w:b w:val="1"/>
          <w:color w:val="1155cc"/>
          <w:sz w:val="24"/>
          <w:szCs w:val="24"/>
        </w:rPr>
      </w:pPr>
      <w:r w:rsidDel="00000000" w:rsidR="00000000" w:rsidRPr="00000000">
        <w:rPr>
          <w:rFonts w:ascii="Open Sans" w:cs="Open Sans" w:eastAsia="Open Sans" w:hAnsi="Open Sans"/>
          <w:b w:val="1"/>
          <w:color w:val="1155cc"/>
          <w:sz w:val="24"/>
          <w:szCs w:val="24"/>
          <w:rtl w:val="0"/>
        </w:rPr>
        <w:t xml:space="preserve">Explain Data Encryption Standard (DES) and Rivest-Shamir-Adleman (RSA) Algorithms?</w:t>
      </w:r>
    </w:p>
    <w:p w:rsidR="00000000" w:rsidDel="00000000" w:rsidP="00000000" w:rsidRDefault="00000000" w:rsidRPr="00000000" w14:paraId="00000002">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The Data Encryption Standard (DES) is a symmetric-key algorithm used for the encryption of electronic data. It was developed in the early 1970s by IBM and adopted by the National Institute of Standards and Technology (NIST) as an official Federal Information Processing Standard (FIPS) for the United States in 1977. DES was widely used in various applications but has been largely replaced by more secure algorithms like AES (Advanced Encryption Standard).</w:t>
      </w:r>
    </w:p>
    <w:p w:rsidR="00000000" w:rsidDel="00000000" w:rsidP="00000000" w:rsidRDefault="00000000" w:rsidRPr="00000000" w14:paraId="0000000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Key Features:</w:t>
      </w:r>
    </w:p>
    <w:p w:rsidR="00000000" w:rsidDel="00000000" w:rsidP="00000000" w:rsidRDefault="00000000" w:rsidRPr="00000000" w14:paraId="00000005">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Block Cipher: 64 bits size, it encrypts data in 64-bit blocks.</w:t>
      </w:r>
    </w:p>
    <w:p w:rsidR="00000000" w:rsidDel="00000000" w:rsidP="00000000" w:rsidRDefault="00000000" w:rsidRPr="00000000" w14:paraId="00000006">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Key Length: The key length is 56 bits. Although the total key length is 64 bits, 8 bits are used for parity checks and not for the actual encryption process.</w:t>
      </w:r>
    </w:p>
    <w:p w:rsidR="00000000" w:rsidDel="00000000" w:rsidP="00000000" w:rsidRDefault="00000000" w:rsidRPr="00000000" w14:paraId="00000007">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Rounds: 16 (iterations the data goes through for encryption)</w:t>
        <w:br w:type="textWrapping"/>
        <w:t xml:space="preserve">pen_spark</w:t>
      </w:r>
    </w:p>
    <w:p w:rsidR="00000000" w:rsidDel="00000000" w:rsidP="00000000" w:rsidRDefault="00000000" w:rsidRPr="00000000" w14:paraId="00000008">
      <w:pPr>
        <w:numPr>
          <w:ilvl w:val="0"/>
          <w:numId w:val="1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Feistel Structure: DES uses a Feistel network, which involves multiple rounds of processing the data. DES specifically uses 16 rounds of processing.</w:t>
      </w:r>
    </w:p>
    <w:p w:rsidR="00000000" w:rsidDel="00000000" w:rsidP="00000000" w:rsidRDefault="00000000" w:rsidRPr="00000000" w14:paraId="00000009">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DES works by taking a 64-bit block of plain text, scrambling it through 16 rounds using the secret key, and producing a 64-bit block of ciphertext. Decryption is the reverse process, using the same key to reverse the scrambling.</w:t>
      </w:r>
    </w:p>
    <w:p w:rsidR="00000000" w:rsidDel="00000000" w:rsidP="00000000" w:rsidRDefault="00000000" w:rsidRPr="00000000" w14:paraId="0000000A">
      <w:pPr>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Encryption Process:</w:t>
      </w:r>
    </w:p>
    <w:p w:rsidR="00000000" w:rsidDel="00000000" w:rsidP="00000000" w:rsidRDefault="00000000" w:rsidRPr="00000000" w14:paraId="0000000B">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Initial Permutation (IP): The 64-bit plaintext block is permuted.</w:t>
      </w:r>
    </w:p>
    <w:p w:rsidR="00000000" w:rsidDel="00000000" w:rsidP="00000000" w:rsidRDefault="00000000" w:rsidRPr="00000000" w14:paraId="0000000C">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16 Rounds of Feistel Cipher: Each round consists of:</w:t>
      </w:r>
    </w:p>
    <w:p w:rsidR="00000000" w:rsidDel="00000000" w:rsidP="00000000" w:rsidRDefault="00000000" w:rsidRPr="00000000" w14:paraId="0000000D">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Splitting the block into two halves (left and right).</w:t>
      </w:r>
    </w:p>
    <w:p w:rsidR="00000000" w:rsidDel="00000000" w:rsidP="00000000" w:rsidRDefault="00000000" w:rsidRPr="00000000" w14:paraId="0000000E">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Applying a series of transformations to the right half using a round-specific subkey derived from the main key.</w:t>
      </w:r>
    </w:p>
    <w:p w:rsidR="00000000" w:rsidDel="00000000" w:rsidP="00000000" w:rsidRDefault="00000000" w:rsidRPr="00000000" w14:paraId="0000000F">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XORing the transformed right half with the left half.</w:t>
      </w:r>
    </w:p>
    <w:p w:rsidR="00000000" w:rsidDel="00000000" w:rsidP="00000000" w:rsidRDefault="00000000" w:rsidRPr="00000000" w14:paraId="00000010">
      <w:pPr>
        <w:numPr>
          <w:ilvl w:val="1"/>
          <w:numId w:val="1"/>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Swapping the halves.</w:t>
      </w:r>
    </w:p>
    <w:p w:rsidR="00000000" w:rsidDel="00000000" w:rsidP="00000000" w:rsidRDefault="00000000" w:rsidRPr="00000000" w14:paraId="00000011">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Final Permutation (FP): After the 16 rounds, a final permutation is applied, resulting in the 64-bit ciphertext.</w:t>
      </w:r>
    </w:p>
    <w:p w:rsidR="00000000" w:rsidDel="00000000" w:rsidP="00000000" w:rsidRDefault="00000000" w:rsidRPr="00000000" w14:paraId="00000012">
      <w:pPr>
        <w:jc w:val="both"/>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13">
      <w:pPr>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Security Concerns:</w:t>
      </w:r>
    </w:p>
    <w:p w:rsidR="00000000" w:rsidDel="00000000" w:rsidP="00000000" w:rsidRDefault="00000000" w:rsidRPr="00000000" w14:paraId="00000014">
      <w:pPr>
        <w:jc w:val="both"/>
        <w:rPr>
          <w:rFonts w:ascii="Open Sans" w:cs="Open Sans" w:eastAsia="Open Sans" w:hAnsi="Open Sans"/>
        </w:rPr>
      </w:pPr>
      <w:r w:rsidDel="00000000" w:rsidR="00000000" w:rsidRPr="00000000">
        <w:rPr>
          <w:rFonts w:ascii="Open Sans" w:cs="Open Sans" w:eastAsia="Open Sans" w:hAnsi="Open Sans"/>
          <w:rtl w:val="0"/>
        </w:rPr>
        <w:t xml:space="preserve">Key Length: The 56-bit key length is now considered too short, making it vulnerable to brute-force attacks.</w:t>
      </w:r>
    </w:p>
    <w:p w:rsidR="00000000" w:rsidDel="00000000" w:rsidP="00000000" w:rsidRDefault="00000000" w:rsidRPr="00000000" w14:paraId="00000015">
      <w:pPr>
        <w:jc w:val="both"/>
        <w:rPr>
          <w:rFonts w:ascii="Open Sans" w:cs="Open Sans" w:eastAsia="Open Sans" w:hAnsi="Open Sans"/>
        </w:rPr>
      </w:pPr>
      <w:r w:rsidDel="00000000" w:rsidR="00000000" w:rsidRPr="00000000">
        <w:rPr>
          <w:rFonts w:ascii="Open Sans" w:cs="Open Sans" w:eastAsia="Open Sans" w:hAnsi="Open Sans"/>
          <w:rtl w:val="0"/>
        </w:rPr>
        <w:t xml:space="preserve">Cryptanalysis: Advances in cryptanalysis have exposed various vulnerabilities in DES, such as differential and linear cryptanalysis.</w:t>
      </w:r>
    </w:p>
    <w:p w:rsidR="00000000" w:rsidDel="00000000" w:rsidP="00000000" w:rsidRDefault="00000000" w:rsidRPr="00000000" w14:paraId="0000001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Rivest-Shamir-Adleman (RSA) Algorithm</w:t>
      </w:r>
    </w:p>
    <w:p w:rsidR="00000000" w:rsidDel="00000000" w:rsidP="00000000" w:rsidRDefault="00000000" w:rsidRPr="00000000" w14:paraId="00000018">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Rivest-Shamir-Adleman (RSA) is an asymmetric-key cryptosystem, a powerful tool for secure communication in the digital age. Unlike symmetric-key systems where one key does everything, RSA utilizes a public key and a private key. The public key is widely distributed and can be used by anyone to encrypt messages. However, only the corresponding private key, which is kept secret, can decrypt those messages. This creates a system where anyone can send an encrypted message to a specific recipient, but only that recipient can read it.</w:t>
      </w:r>
    </w:p>
    <w:p w:rsidR="00000000" w:rsidDel="00000000" w:rsidP="00000000" w:rsidRDefault="00000000" w:rsidRPr="00000000" w14:paraId="00000019">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Key generation: </w:t>
      </w:r>
      <w:r w:rsidDel="00000000" w:rsidR="00000000" w:rsidRPr="00000000">
        <w:rPr>
          <w:rFonts w:ascii="Open Sans" w:cs="Open Sans" w:eastAsia="Open Sans" w:hAnsi="Open Sans"/>
          <w:rtl w:val="0"/>
        </w:rPr>
        <w:t xml:space="preserve">RSA relies on the mathematical properties of large prime numbers. Two very large prime numbers are chosen at random, and mathematically combined in a specific way to create a public key and a private key. The public key consists of a modulus (a large number) and a public exponent. The private key consists of the same modulus and a private exponent, which is calculated mathematically based on the chosen prime numbers.</w:t>
      </w:r>
    </w:p>
    <w:p w:rsidR="00000000" w:rsidDel="00000000" w:rsidP="00000000" w:rsidRDefault="00000000" w:rsidRPr="00000000" w14:paraId="0000001A">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Encryption:</w:t>
      </w:r>
      <w:r w:rsidDel="00000000" w:rsidR="00000000" w:rsidRPr="00000000">
        <w:rPr>
          <w:rFonts w:ascii="Open Sans" w:cs="Open Sans" w:eastAsia="Open Sans" w:hAnsi="Open Sans"/>
          <w:rtl w:val="0"/>
        </w:rPr>
        <w:t xml:space="preserve"> The public key is freely available. Anyone can encrypt messages intended for the owner of the corresponding private key. To do this, the sender mathematically transforms the message into a ciphertext using the public exponent and the modulus from the public key. This mathematical transformation makes the ciphertext unintelligible to anyone who doesn't have the private key. However, the way RSA is designed mathematically ensures that only the corresponding private key can reverse this transformation and decrypt the ciphertext back to the original message.</w:t>
      </w:r>
    </w:p>
    <w:p w:rsidR="00000000" w:rsidDel="00000000" w:rsidP="00000000" w:rsidRDefault="00000000" w:rsidRPr="00000000" w14:paraId="0000001B">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Digital signatures:</w:t>
      </w:r>
      <w:r w:rsidDel="00000000" w:rsidR="00000000" w:rsidRPr="00000000">
        <w:rPr>
          <w:rFonts w:ascii="Open Sans" w:cs="Open Sans" w:eastAsia="Open Sans" w:hAnsi="Open Sans"/>
          <w:rtl w:val="0"/>
        </w:rPr>
        <w:t xml:space="preserve"> The private key can be used to create a digital signature on a message. This signature is like a tamper-proof seal that is mathematically linked to the message and the private key. Anyone can verify the authenticity of the message and the identity of the sender using the public key. If the message has been altered in any way, the verification will fail. This provides a strong level of assurance that the message originated from the claimed sender and has not been modified in transit.</w:t>
      </w:r>
    </w:p>
    <w:p w:rsidR="00000000" w:rsidDel="00000000" w:rsidP="00000000" w:rsidRDefault="00000000" w:rsidRPr="00000000" w14:paraId="0000001C">
      <w:pPr>
        <w:jc w:val="both"/>
        <w:rPr>
          <w:rFonts w:ascii="Open Sans" w:cs="Open Sans" w:eastAsia="Open Sans" w:hAnsi="Open Sans"/>
        </w:rPr>
      </w:pPr>
      <w:r w:rsidDel="00000000" w:rsidR="00000000" w:rsidRPr="00000000">
        <w:rPr>
          <w:rFonts w:ascii="Open Sans" w:cs="Open Sans" w:eastAsia="Open Sans" w:hAnsi="Open Sans"/>
          <w:rtl w:val="0"/>
        </w:rPr>
        <w:t xml:space="preserve">Key Features:</w:t>
      </w:r>
    </w:p>
    <w:p w:rsidR="00000000" w:rsidDel="00000000" w:rsidP="00000000" w:rsidRDefault="00000000" w:rsidRPr="00000000" w14:paraId="0000001D">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Asymmetric Key Algorithm: RSA uses two different keys—a public key for encryption and a private key for decryption.</w:t>
      </w:r>
    </w:p>
    <w:p w:rsidR="00000000" w:rsidDel="00000000" w:rsidP="00000000" w:rsidRDefault="00000000" w:rsidRPr="00000000" w14:paraId="0000001E">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Mathematical Basis: The security of RSA is based on the difficulty of factoring the product of two large prime numbers.</w:t>
      </w:r>
    </w:p>
    <w:p w:rsidR="00000000" w:rsidDel="00000000" w:rsidP="00000000" w:rsidRDefault="00000000" w:rsidRPr="00000000" w14:paraId="0000001F">
      <w:pPr>
        <w:numPr>
          <w:ilvl w:val="0"/>
          <w:numId w:val="5"/>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Key Length: RSA keys are typically 1024, 2048, or 4096 bits long.</w:t>
      </w:r>
    </w:p>
    <w:p w:rsidR="00000000" w:rsidDel="00000000" w:rsidP="00000000" w:rsidRDefault="00000000" w:rsidRPr="00000000" w14:paraId="00000020">
      <w:pPr>
        <w:jc w:val="both"/>
        <w:rPr>
          <w:rFonts w:ascii="Open Sans" w:cs="Open Sans" w:eastAsia="Open Sans" w:hAnsi="Open Sans"/>
        </w:rPr>
      </w:pPr>
      <w:r w:rsidDel="00000000" w:rsidR="00000000" w:rsidRPr="00000000">
        <w:rPr>
          <w:rFonts w:ascii="Open Sans" w:cs="Open Sans" w:eastAsia="Open Sans" w:hAnsi="Open Sans"/>
          <w:rtl w:val="0"/>
        </w:rPr>
        <w:t xml:space="preserve">Limitations of RSA:</w:t>
      </w:r>
    </w:p>
    <w:p w:rsidR="00000000" w:rsidDel="00000000" w:rsidP="00000000" w:rsidRDefault="00000000" w:rsidRPr="00000000" w14:paraId="00000021">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Slower compared to symmetric ciphers: Encryption and decryption with RSA are computationally expensive.</w:t>
      </w:r>
    </w:p>
    <w:p w:rsidR="00000000" w:rsidDel="00000000" w:rsidP="00000000" w:rsidRDefault="00000000" w:rsidRPr="00000000" w14:paraId="00000022">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Not suitable for bulk encryption: Due to its slower nature, RSA is not ideal for encrypting large amounts of data.</w:t>
      </w:r>
    </w:p>
    <w:p w:rsidR="00000000" w:rsidDel="00000000" w:rsidP="00000000" w:rsidRDefault="00000000" w:rsidRPr="00000000" w14:paraId="0000002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rPr>
      </w:pPr>
      <w:r w:rsidDel="00000000" w:rsidR="00000000" w:rsidRPr="00000000">
        <w:rPr>
          <w:rFonts w:ascii="Open Sans" w:cs="Open Sans" w:eastAsia="Open Sans" w:hAnsi="Open Sans"/>
          <w:rtl w:val="0"/>
        </w:rPr>
        <w:t xml:space="preserve">Key Generation:</w:t>
      </w:r>
    </w:p>
    <w:p w:rsidR="00000000" w:rsidDel="00000000" w:rsidP="00000000" w:rsidRDefault="00000000" w:rsidRPr="00000000" w14:paraId="00000025">
      <w:pPr>
        <w:numPr>
          <w:ilvl w:val="0"/>
          <w:numId w:val="1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Prime Selection: Choose two distinct large random prime numbers, ppp and qqq.</w:t>
      </w:r>
    </w:p>
    <w:p w:rsidR="00000000" w:rsidDel="00000000" w:rsidP="00000000" w:rsidRDefault="00000000" w:rsidRPr="00000000" w14:paraId="00000026">
      <w:pPr>
        <w:numPr>
          <w:ilvl w:val="0"/>
          <w:numId w:val="1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Modulus: Compute n=pqn = pqn=pq. The modulus nnn is used in both the public and private keys.</w:t>
      </w:r>
    </w:p>
    <w:p w:rsidR="00000000" w:rsidDel="00000000" w:rsidP="00000000" w:rsidRDefault="00000000" w:rsidRPr="00000000" w14:paraId="00000027">
      <w:pPr>
        <w:numPr>
          <w:ilvl w:val="0"/>
          <w:numId w:val="16"/>
        </w:numPr>
        <w:ind w:left="720" w:hanging="360"/>
        <w:jc w:val="both"/>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Totient: Compute the totient ϕ(n)=(p−1)(q−1)\phi(n) = (p-1)(q-1)ϕ(n)=(p−1)(q−1).</w:t>
      </w:r>
    </w:p>
    <w:p w:rsidR="00000000" w:rsidDel="00000000" w:rsidP="00000000" w:rsidRDefault="00000000" w:rsidRPr="00000000" w14:paraId="00000028">
      <w:pPr>
        <w:numPr>
          <w:ilvl w:val="0"/>
          <w:numId w:val="1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Public Exponent: Choose an integer eee such that 1&lt;e&lt;ϕ(n)1 &lt; e &lt; \phi(n)1&lt;e&lt;ϕ(n) and eee is coprime to ϕ(n)\phi(n)ϕ(n). Common choices for eee are 3 or 65537.</w:t>
      </w:r>
    </w:p>
    <w:p w:rsidR="00000000" w:rsidDel="00000000" w:rsidP="00000000" w:rsidRDefault="00000000" w:rsidRPr="00000000" w14:paraId="00000029">
      <w:pPr>
        <w:numPr>
          <w:ilvl w:val="0"/>
          <w:numId w:val="16"/>
        </w:numPr>
        <w:ind w:left="720" w:hanging="360"/>
        <w:jc w:val="both"/>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Private Exponent: Compute ddd as the modular multiplicative inverse of eee modulo ϕ(n)\phi(n)ϕ(n). This means ddd satisfies the equation ed≡1 (mod ϕ(n))ed \equiv 1 \ (\text{mod} \ \phi(n))ed≡1 (mod ϕ(n)).</w:t>
      </w:r>
    </w:p>
    <w:p w:rsidR="00000000" w:rsidDel="00000000" w:rsidP="00000000" w:rsidRDefault="00000000" w:rsidRPr="00000000" w14:paraId="0000002A">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Encryption Process:</w:t>
      </w:r>
    </w:p>
    <w:p w:rsidR="00000000" w:rsidDel="00000000" w:rsidP="00000000" w:rsidRDefault="00000000" w:rsidRPr="00000000" w14:paraId="0000002B">
      <w:pPr>
        <w:numPr>
          <w:ilvl w:val="0"/>
          <w:numId w:val="22"/>
        </w:numPr>
        <w:ind w:left="720" w:hanging="360"/>
        <w:jc w:val="both"/>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Convert the plaintext message MMM to an integer mmm such that 0≤m&lt;n0 \leq m &lt; n0≤m&lt;n.</w:t>
      </w:r>
    </w:p>
    <w:p w:rsidR="00000000" w:rsidDel="00000000" w:rsidP="00000000" w:rsidRDefault="00000000" w:rsidRPr="00000000" w14:paraId="0000002C">
      <w:pPr>
        <w:numPr>
          <w:ilvl w:val="0"/>
          <w:numId w:val="22"/>
        </w:numPr>
        <w:ind w:left="720" w:hanging="360"/>
        <w:jc w:val="both"/>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Compute the ciphertext ccc using the public key (n,e)(n, e)(n,e): c≡me (mod n)c \equiv m^e \ (\text{mod} \ n)c≡me (mod n).</w:t>
      </w:r>
    </w:p>
    <w:p w:rsidR="00000000" w:rsidDel="00000000" w:rsidP="00000000" w:rsidRDefault="00000000" w:rsidRPr="00000000" w14:paraId="0000002D">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Decryption Process:</w:t>
      </w:r>
    </w:p>
    <w:p w:rsidR="00000000" w:rsidDel="00000000" w:rsidP="00000000" w:rsidRDefault="00000000" w:rsidRPr="00000000" w14:paraId="0000002E">
      <w:pPr>
        <w:numPr>
          <w:ilvl w:val="0"/>
          <w:numId w:val="8"/>
        </w:numPr>
        <w:ind w:left="720" w:hanging="360"/>
        <w:jc w:val="both"/>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Compute the plaintext message mmm using the private key (n,d)(n, d)(n,d): m≡cd (mod n)m \equiv c^d \ (\text{mod} \ n)m≡cd (mod n).</w:t>
      </w:r>
    </w:p>
    <w:p w:rsidR="00000000" w:rsidDel="00000000" w:rsidP="00000000" w:rsidRDefault="00000000" w:rsidRPr="00000000" w14:paraId="0000002F">
      <w:pPr>
        <w:numPr>
          <w:ilvl w:val="0"/>
          <w:numId w:val="8"/>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Convert the integer mmm back to the original plaintext message MMM.</w:t>
      </w:r>
    </w:p>
    <w:p w:rsidR="00000000" w:rsidDel="00000000" w:rsidP="00000000" w:rsidRDefault="00000000" w:rsidRPr="00000000" w14:paraId="00000030">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Security Considerations:</w:t>
      </w:r>
    </w:p>
    <w:p w:rsidR="00000000" w:rsidDel="00000000" w:rsidP="00000000" w:rsidRDefault="00000000" w:rsidRPr="00000000" w14:paraId="00000031">
      <w:pPr>
        <w:numPr>
          <w:ilvl w:val="0"/>
          <w:numId w:val="1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Key Size: The security of RSA depends on the size of the modulus nnn. Larger key sizes provide better security but result in slower encryption and decryption processes.</w:t>
      </w:r>
    </w:p>
    <w:p w:rsidR="00000000" w:rsidDel="00000000" w:rsidP="00000000" w:rsidRDefault="00000000" w:rsidRPr="00000000" w14:paraId="00000032">
      <w:pPr>
        <w:numPr>
          <w:ilvl w:val="0"/>
          <w:numId w:val="1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Factorization: The primary security concern for RSA is the potential development of efficient algorithms or quantum computers capable of factoring large integers quickly.</w:t>
      </w:r>
    </w:p>
    <w:p w:rsidR="00000000" w:rsidDel="00000000" w:rsidP="00000000" w:rsidRDefault="00000000" w:rsidRPr="00000000" w14:paraId="0000003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6">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7">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8">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9">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A">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B">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C">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D">
      <w:pPr>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2. Explain Diffie-Hellman Key Exchange Algorithm With an Example?</w:t>
      </w:r>
    </w:p>
    <w:p w:rsidR="00000000" w:rsidDel="00000000" w:rsidP="00000000" w:rsidRDefault="00000000" w:rsidRPr="00000000" w14:paraId="0000003E">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The Diffie-Hellman key exchange algorithm is a clever method for two parties (like Alice and Bob) to establish a shared secret key over an insecure public channel without ever revealing the actual key itself. This key can then be used for symmetric encryption algorithms.</w:t>
      </w:r>
    </w:p>
    <w:p w:rsidR="00000000" w:rsidDel="00000000" w:rsidP="00000000" w:rsidRDefault="00000000" w:rsidRPr="00000000" w14:paraId="0000003F">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The Algorithm Steps:</w:t>
      </w:r>
    </w:p>
    <w:p w:rsidR="00000000" w:rsidDel="00000000" w:rsidP="00000000" w:rsidRDefault="00000000" w:rsidRPr="00000000" w14:paraId="00000040">
      <w:pPr>
        <w:numPr>
          <w:ilvl w:val="0"/>
          <w:numId w:val="2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Agree on Public Parameters: Alice and Bob publicly agree on a large prime number (p) and a generator (g) that is less than p. These values are like common ground rules for their key creation. These values p and g do not need to be kept secret and can be known by everyone.</w:t>
      </w:r>
    </w:p>
    <w:p w:rsidR="00000000" w:rsidDel="00000000" w:rsidP="00000000" w:rsidRDefault="00000000" w:rsidRPr="00000000" w14:paraId="00000041">
      <w:pPr>
        <w:numPr>
          <w:ilvl w:val="0"/>
          <w:numId w:val="2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Choose Private Keys: Each keeps a secret integer to themselves. Alice picks a private key a and Bob picks a private key b. These are their secret ingredients for the key recipe.</w:t>
      </w:r>
    </w:p>
    <w:p w:rsidR="00000000" w:rsidDel="00000000" w:rsidP="00000000" w:rsidRDefault="00000000" w:rsidRPr="00000000" w14:paraId="00000042">
      <w:pPr>
        <w:numPr>
          <w:ilvl w:val="0"/>
          <w:numId w:val="2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Calculate Public Keys: Both Alice and Bob perform a calculation based on the public parameters and their private keys. Alice calculates A = g^a mod p (her public key) and Bob calculates B = g^b mod p (his public key). They then exchange these public keys openly over the public channel.</w:t>
      </w:r>
    </w:p>
    <w:p w:rsidR="00000000" w:rsidDel="00000000" w:rsidP="00000000" w:rsidRDefault="00000000" w:rsidRPr="00000000" w14:paraId="00000043">
      <w:pPr>
        <w:numPr>
          <w:ilvl w:val="0"/>
          <w:numId w:val="2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Derive Shared Secret: Now, the magic happens. Each party uses the received public key and their own private key to perform another calculation. Alice calculates S = B^a mod p and Bob calculates S = A^b mod p.</w:t>
      </w:r>
    </w:p>
    <w:p w:rsidR="00000000" w:rsidDel="00000000" w:rsidP="00000000" w:rsidRDefault="00000000" w:rsidRPr="00000000" w14:paraId="00000044">
      <w:pPr>
        <w:jc w:val="both"/>
        <w:rPr>
          <w:rFonts w:ascii="Open Sans" w:cs="Open Sans" w:eastAsia="Open Sans" w:hAnsi="Open Sans"/>
        </w:rPr>
      </w:pPr>
      <w:r w:rsidDel="00000000" w:rsidR="00000000" w:rsidRPr="00000000">
        <w:rPr>
          <w:rFonts w:ascii="Open Sans" w:cs="Open Sans" w:eastAsia="Open Sans" w:hAnsi="Open Sans"/>
          <w:rtl w:val="0"/>
        </w:rPr>
        <w:t xml:space="preserve">(Surprisingly!), despite using different calculations, they both end up with the same shared secret key (S). This key is derived from a combination of their private keys and the public parameters, but without ever revealing the individual private keys themselves!</w:t>
      </w:r>
    </w:p>
    <w:p w:rsidR="00000000" w:rsidDel="00000000" w:rsidP="00000000" w:rsidRDefault="00000000" w:rsidRPr="00000000" w14:paraId="00000045">
      <w:pPr>
        <w:jc w:val="both"/>
        <w:rPr>
          <w:rFonts w:ascii="Open Sans" w:cs="Open Sans" w:eastAsia="Open Sans" w:hAnsi="Open Sans"/>
        </w:rPr>
      </w:pPr>
      <w:r w:rsidDel="00000000" w:rsidR="00000000" w:rsidRPr="00000000">
        <w:rPr>
          <w:rFonts w:ascii="Open Sans" w:cs="Open Sans" w:eastAsia="Open Sans" w:hAnsi="Open Sans"/>
          <w:rtl w:val="0"/>
        </w:rPr>
        <w:t xml:space="preserve">Example</w:t>
      </w:r>
    </w:p>
    <w:p w:rsidR="00000000" w:rsidDel="00000000" w:rsidP="00000000" w:rsidRDefault="00000000" w:rsidRPr="00000000" w14:paraId="00000046">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Let's go through an example with small numbers for simplicity:</w:t>
      </w:r>
    </w:p>
    <w:p w:rsidR="00000000" w:rsidDel="00000000" w:rsidP="00000000" w:rsidRDefault="00000000" w:rsidRPr="00000000" w14:paraId="00000047">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Public Parameters:</w:t>
      </w:r>
    </w:p>
    <w:p w:rsidR="00000000" w:rsidDel="00000000" w:rsidP="00000000" w:rsidRDefault="00000000" w:rsidRPr="00000000" w14:paraId="00000048">
      <w:pPr>
        <w:numPr>
          <w:ilvl w:val="1"/>
          <w:numId w:val="6"/>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Suppose Alice and Bob agree on a prime number p=23p = 23p=23 and a primitive root g=5g = 5g=5.</w:t>
      </w:r>
    </w:p>
    <w:p w:rsidR="00000000" w:rsidDel="00000000" w:rsidP="00000000" w:rsidRDefault="00000000" w:rsidRPr="00000000" w14:paraId="00000049">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Private Keys:</w:t>
      </w:r>
    </w:p>
    <w:p w:rsidR="00000000" w:rsidDel="00000000" w:rsidP="00000000" w:rsidRDefault="00000000" w:rsidRPr="00000000" w14:paraId="0000004A">
      <w:pPr>
        <w:numPr>
          <w:ilvl w:val="1"/>
          <w:numId w:val="6"/>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Alice chooses a private key a=6a = 6a=6.</w:t>
      </w:r>
    </w:p>
    <w:p w:rsidR="00000000" w:rsidDel="00000000" w:rsidP="00000000" w:rsidRDefault="00000000" w:rsidRPr="00000000" w14:paraId="0000004B">
      <w:pPr>
        <w:numPr>
          <w:ilvl w:val="1"/>
          <w:numId w:val="6"/>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Bob chooses a private key b=15b = 15b=15.</w:t>
      </w:r>
    </w:p>
    <w:p w:rsidR="00000000" w:rsidDel="00000000" w:rsidP="00000000" w:rsidRDefault="00000000" w:rsidRPr="00000000" w14:paraId="0000004C">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Public Keys:</w:t>
      </w:r>
    </w:p>
    <w:p w:rsidR="00000000" w:rsidDel="00000000" w:rsidP="00000000" w:rsidRDefault="00000000" w:rsidRPr="00000000" w14:paraId="0000004D">
      <w:pPr>
        <w:numPr>
          <w:ilvl w:val="1"/>
          <w:numId w:val="6"/>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Alice computes her public key: A=gamod  p=56mod  23=15625mod  23=8A = g^a \mod p = 5^6 \mod 23 = 15625 \mod 23 = 8A=gamodp=56mod23=15625mod23=8.</w:t>
      </w:r>
    </w:p>
    <w:p w:rsidR="00000000" w:rsidDel="00000000" w:rsidP="00000000" w:rsidRDefault="00000000" w:rsidRPr="00000000" w14:paraId="0000004E">
      <w:pPr>
        <w:numPr>
          <w:ilvl w:val="1"/>
          <w:numId w:val="6"/>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Bob computes his public key: B=gbmod  p=515mod  23=30517578125mod  23=19B = g^b \mod p = 5^{15} \mod 23 = 30517578125 \mod 23 = 19B=gbmodp=515mod23=30517578125mod23=19.</w:t>
      </w:r>
    </w:p>
    <w:p w:rsidR="00000000" w:rsidDel="00000000" w:rsidP="00000000" w:rsidRDefault="00000000" w:rsidRPr="00000000" w14:paraId="0000004F">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Exchange Public Keys:</w:t>
      </w:r>
    </w:p>
    <w:p w:rsidR="00000000" w:rsidDel="00000000" w:rsidP="00000000" w:rsidRDefault="00000000" w:rsidRPr="00000000" w14:paraId="00000050">
      <w:pPr>
        <w:numPr>
          <w:ilvl w:val="1"/>
          <w:numId w:val="6"/>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Alice sends her public key A=8A = 8A=8 to Bob.</w:t>
      </w:r>
    </w:p>
    <w:p w:rsidR="00000000" w:rsidDel="00000000" w:rsidP="00000000" w:rsidRDefault="00000000" w:rsidRPr="00000000" w14:paraId="00000051">
      <w:pPr>
        <w:numPr>
          <w:ilvl w:val="1"/>
          <w:numId w:val="6"/>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Bob sends his public key B=19B = 19B=19 to Alice.</w:t>
      </w:r>
    </w:p>
    <w:p w:rsidR="00000000" w:rsidDel="00000000" w:rsidP="00000000" w:rsidRDefault="00000000" w:rsidRPr="00000000" w14:paraId="00000052">
      <w:pPr>
        <w:numPr>
          <w:ilvl w:val="0"/>
          <w:numId w:val="6"/>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Shared Secret:</w:t>
      </w:r>
    </w:p>
    <w:p w:rsidR="00000000" w:rsidDel="00000000" w:rsidP="00000000" w:rsidRDefault="00000000" w:rsidRPr="00000000" w14:paraId="00000053">
      <w:pPr>
        <w:numPr>
          <w:ilvl w:val="1"/>
          <w:numId w:val="6"/>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Alice computes the shared secret: sA=Bamod  p=196mod  23=47045881mod  23=2s_A = B^a \mod p = 19^6 \mod 23 = 47045881 \mod 23 = 2sA​=Bamodp=196mod23=47045881mod23=2.</w:t>
      </w:r>
    </w:p>
    <w:p w:rsidR="00000000" w:rsidDel="00000000" w:rsidP="00000000" w:rsidRDefault="00000000" w:rsidRPr="00000000" w14:paraId="00000054">
      <w:pPr>
        <w:numPr>
          <w:ilvl w:val="1"/>
          <w:numId w:val="6"/>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Bob computes the shared secret: sB=Abmod  p=815mod  23=35184372088832mod  23=2s_B = A^b \mod p = 8^{15} \mod 23 = 35184372088832 \mod 23 = 2sB​=Abmodp=815mod23=35184372088832mod23=2.</w:t>
      </w:r>
    </w:p>
    <w:p w:rsidR="00000000" w:rsidDel="00000000" w:rsidP="00000000" w:rsidRDefault="00000000" w:rsidRPr="00000000" w14:paraId="00000055">
      <w:pPr>
        <w:jc w:val="both"/>
        <w:rPr>
          <w:rFonts w:ascii="Open Sans" w:cs="Open Sans" w:eastAsia="Open Sans" w:hAnsi="Open Sans"/>
        </w:rPr>
      </w:pPr>
      <w:r w:rsidDel="00000000" w:rsidR="00000000" w:rsidRPr="00000000">
        <w:rPr>
          <w:rFonts w:ascii="Open Sans" w:cs="Open Sans" w:eastAsia="Open Sans" w:hAnsi="Open Sans"/>
          <w:rtl w:val="0"/>
        </w:rPr>
        <w:t xml:space="preserve">Both Alice and Bob now have the shared secret s=2s = 2s=2, which they can use as a key for further encrypted communication.</w:t>
      </w:r>
    </w:p>
    <w:p w:rsidR="00000000" w:rsidDel="00000000" w:rsidP="00000000" w:rsidRDefault="00000000" w:rsidRPr="00000000" w14:paraId="00000056">
      <w:pPr>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Security Considerations:</w:t>
      </w:r>
    </w:p>
    <w:p w:rsidR="00000000" w:rsidDel="00000000" w:rsidP="00000000" w:rsidRDefault="00000000" w:rsidRPr="00000000" w14:paraId="00000057">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Discrete Logarithm Problem: The security of the Diffie-Hellman key exchange relies on the computational difficulty of solving the discrete logarithm problem, which involves finding the exponent given the base, modulus, and result.</w:t>
      </w:r>
    </w:p>
    <w:p w:rsidR="00000000" w:rsidDel="00000000" w:rsidP="00000000" w:rsidRDefault="00000000" w:rsidRPr="00000000" w14:paraId="00000058">
      <w:pPr>
        <w:numPr>
          <w:ilvl w:val="0"/>
          <w:numId w:val="19"/>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Man-in-the-Middle Attack: While the Diffie-Hellman algorithm securely exchanges keys, it does not provide authentication. This means that without additional authentication mechanisms, it is vulnerable to man-in-the-middle attacks, where an attacker could intercept and alter the public keys exchanged between the parties.</w:t>
      </w:r>
    </w:p>
    <w:p w:rsidR="00000000" w:rsidDel="00000000" w:rsidP="00000000" w:rsidRDefault="00000000" w:rsidRPr="00000000" w14:paraId="00000059">
      <w:pPr>
        <w:spacing w:after="240" w:before="240" w:lineRule="auto"/>
        <w:jc w:val="both"/>
        <w:rPr>
          <w:rFonts w:ascii="Open Sans" w:cs="Open Sans" w:eastAsia="Open Sans" w:hAnsi="Open Sans"/>
          <w:b w:val="1"/>
          <w:color w:val="1155cc"/>
        </w:rPr>
      </w:pPr>
      <w:r w:rsidDel="00000000" w:rsidR="00000000" w:rsidRPr="00000000">
        <w:rPr>
          <w:rFonts w:ascii="Open Sans" w:cs="Open Sans" w:eastAsia="Open Sans" w:hAnsi="Open Sans"/>
          <w:b w:val="1"/>
          <w:color w:val="1155cc"/>
          <w:rtl w:val="0"/>
        </w:rPr>
        <w:t xml:space="preserve">3. Explain Digital Signature Algorithm (DSA) With an Example?</w:t>
      </w:r>
    </w:p>
    <w:p w:rsidR="00000000" w:rsidDel="00000000" w:rsidP="00000000" w:rsidRDefault="00000000" w:rsidRPr="00000000" w14:paraId="0000005A">
      <w:pPr>
        <w:jc w:val="both"/>
        <w:rPr>
          <w:rFonts w:ascii="Open Sans" w:cs="Open Sans" w:eastAsia="Open Sans" w:hAnsi="Open Sans"/>
        </w:rPr>
      </w:pPr>
      <w:r w:rsidDel="00000000" w:rsidR="00000000" w:rsidRPr="00000000">
        <w:rPr>
          <w:rFonts w:ascii="Open Sans" w:cs="Open Sans" w:eastAsia="Open Sans" w:hAnsi="Open Sans"/>
          <w:rtl w:val="0"/>
        </w:rPr>
        <w:t xml:space="preserve">The Digital Signature Algorithm (DSA) is a public-key cryptography system used for generating digital signatures. It allows users to verify the authenticity and integrity of a message or document. Unlike Diffie-Hellman which establishes shared secrets, DSA focuses on creating a verifiable "fingerprint" of a message using a private key. The Digital Signature Algorithm (DSA) is a Federal Information Processing Standard (FIPS) for digital signatures. It was proposed by the National Institute of Standards and Technology (NIST) in 1991 for use in their Digital Signature Standard (DSS). </w:t>
      </w:r>
    </w:p>
    <w:p w:rsidR="00000000" w:rsidDel="00000000" w:rsidP="00000000" w:rsidRDefault="00000000" w:rsidRPr="00000000" w14:paraId="0000005B">
      <w:pPr>
        <w:jc w:val="both"/>
        <w:rPr>
          <w:rFonts w:ascii="Open Sans" w:cs="Open Sans" w:eastAsia="Open Sans" w:hAnsi="Open Sans"/>
        </w:rPr>
      </w:pPr>
      <w:r w:rsidDel="00000000" w:rsidR="00000000" w:rsidRPr="00000000">
        <w:rPr>
          <w:rFonts w:ascii="Open Sans" w:cs="Open Sans" w:eastAsia="Open Sans" w:hAnsi="Open Sans"/>
          <w:rtl w:val="0"/>
        </w:rPr>
        <w:t xml:space="preserve">The key pair:</w:t>
      </w:r>
    </w:p>
    <w:p w:rsidR="00000000" w:rsidDel="00000000" w:rsidP="00000000" w:rsidRDefault="00000000" w:rsidRPr="00000000" w14:paraId="0000005C">
      <w:pPr>
        <w:jc w:val="both"/>
        <w:rPr>
          <w:rFonts w:ascii="Open Sans" w:cs="Open Sans" w:eastAsia="Open Sans" w:hAnsi="Open Sans"/>
        </w:rPr>
      </w:pPr>
      <w:r w:rsidDel="00000000" w:rsidR="00000000" w:rsidRPr="00000000">
        <w:rPr>
          <w:rFonts w:ascii="Open Sans" w:cs="Open Sans" w:eastAsia="Open Sans" w:hAnsi="Open Sans"/>
          <w:rtl w:val="0"/>
        </w:rPr>
        <w:t xml:space="preserve">DSA uses a key pair, similar to RSA. One key is private and kept secret (private key), while the other is public and can be shared (public key).</w:t>
      </w:r>
    </w:p>
    <w:p w:rsidR="00000000" w:rsidDel="00000000" w:rsidP="00000000" w:rsidRDefault="00000000" w:rsidRPr="00000000" w14:paraId="0000005D">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Private key (x): A secret number known only to the signer.</w:t>
      </w:r>
    </w:p>
    <w:p w:rsidR="00000000" w:rsidDel="00000000" w:rsidP="00000000" w:rsidRDefault="00000000" w:rsidRPr="00000000" w14:paraId="0000005E">
      <w:pPr>
        <w:numPr>
          <w:ilvl w:val="0"/>
          <w:numId w:val="1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Public key (y): A mathematically derived value from the private key and publicly shared for verification.</w:t>
      </w:r>
    </w:p>
    <w:p w:rsidR="00000000" w:rsidDel="00000000" w:rsidP="00000000" w:rsidRDefault="00000000" w:rsidRPr="00000000" w14:paraId="0000005F">
      <w:pPr>
        <w:jc w:val="both"/>
        <w:rPr>
          <w:rFonts w:ascii="Open Sans" w:cs="Open Sans" w:eastAsia="Open Sans" w:hAnsi="Open Sans"/>
        </w:rPr>
      </w:pPr>
      <w:r w:rsidDel="00000000" w:rsidR="00000000" w:rsidRPr="00000000">
        <w:rPr>
          <w:rFonts w:ascii="Open Sans" w:cs="Open Sans" w:eastAsia="Open Sans" w:hAnsi="Open Sans"/>
          <w:rtl w:val="0"/>
        </w:rPr>
        <w:t xml:space="preserve">The Algorithm Steps:</w:t>
      </w:r>
    </w:p>
    <w:p w:rsidR="00000000" w:rsidDel="00000000" w:rsidP="00000000" w:rsidRDefault="00000000" w:rsidRPr="00000000" w14:paraId="00000060">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Signing a Message:</w:t>
        <w:br w:type="textWrapping"/>
      </w:r>
    </w:p>
    <w:p w:rsidR="00000000" w:rsidDel="00000000" w:rsidP="00000000" w:rsidRDefault="00000000" w:rsidRPr="00000000" w14:paraId="00000061">
      <w:pPr>
        <w:numPr>
          <w:ilvl w:val="1"/>
          <w:numId w:val="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Hashing: The message (M) is passed through a cryptographic hash function (like SHA-256) to generate a message digest (h), which is a shorter, unique fingerprint of the message.</w:t>
      </w:r>
    </w:p>
    <w:p w:rsidR="00000000" w:rsidDel="00000000" w:rsidP="00000000" w:rsidRDefault="00000000" w:rsidRPr="00000000" w14:paraId="00000062">
      <w:pPr>
        <w:numPr>
          <w:ilvl w:val="1"/>
          <w:numId w:val="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Random Number Generation: A random number (k) is chosen within a specific range for each signing operation. This randomness adds security.</w:t>
      </w:r>
    </w:p>
    <w:p w:rsidR="00000000" w:rsidDel="00000000" w:rsidP="00000000" w:rsidRDefault="00000000" w:rsidRPr="00000000" w14:paraId="00000063">
      <w:pPr>
        <w:numPr>
          <w:ilvl w:val="1"/>
          <w:numId w:val="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Signature generation: Using the message digest (h), private key (x), and random number (k), two mathematical functions are performed to create the signature (r, s).</w:t>
      </w:r>
    </w:p>
    <w:p w:rsidR="00000000" w:rsidDel="00000000" w:rsidP="00000000" w:rsidRDefault="00000000" w:rsidRPr="00000000" w14:paraId="00000064">
      <w:pPr>
        <w:numPr>
          <w:ilvl w:val="0"/>
          <w:numId w:val="2"/>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Verifying the Signature:</w:t>
        <w:br w:type="textWrapping"/>
      </w:r>
    </w:p>
    <w:p w:rsidR="00000000" w:rsidDel="00000000" w:rsidP="00000000" w:rsidRDefault="00000000" w:rsidRPr="00000000" w14:paraId="00000065">
      <w:pPr>
        <w:numPr>
          <w:ilvl w:val="1"/>
          <w:numId w:val="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recipient receives the message (M), signature (r, s), and the signer's public key (y).</w:t>
      </w:r>
    </w:p>
    <w:p w:rsidR="00000000" w:rsidDel="00000000" w:rsidP="00000000" w:rsidRDefault="00000000" w:rsidRPr="00000000" w14:paraId="00000066">
      <w:pPr>
        <w:numPr>
          <w:ilvl w:val="1"/>
          <w:numId w:val="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recipient performs the same hash function on the message (M) to get the message digest (h').</w:t>
      </w:r>
    </w:p>
    <w:p w:rsidR="00000000" w:rsidDel="00000000" w:rsidP="00000000" w:rsidRDefault="00000000" w:rsidRPr="00000000" w14:paraId="00000067">
      <w:pPr>
        <w:numPr>
          <w:ilvl w:val="1"/>
          <w:numId w:val="2"/>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Using the public key (y), signature (r, s), and message digest (h'), the recipient mathematically verifies if (r, s) is a valid signature for the message (M).</w:t>
      </w:r>
    </w:p>
    <w:p w:rsidR="00000000" w:rsidDel="00000000" w:rsidP="00000000" w:rsidRDefault="00000000" w:rsidRPr="00000000" w14:paraId="00000068">
      <w:pPr>
        <w:jc w:val="both"/>
        <w:rPr>
          <w:rFonts w:ascii="Open Sans" w:cs="Open Sans" w:eastAsia="Open Sans" w:hAnsi="Open Sans"/>
        </w:rPr>
      </w:pPr>
      <w:r w:rsidDel="00000000" w:rsidR="00000000" w:rsidRPr="00000000">
        <w:rPr>
          <w:rFonts w:ascii="Open Sans" w:cs="Open Sans" w:eastAsia="Open Sans" w:hAnsi="Open Sans"/>
          <w:rtl w:val="0"/>
        </w:rPr>
        <w:t xml:space="preserve">Example (simplified):</w:t>
      </w:r>
    </w:p>
    <w:p w:rsidR="00000000" w:rsidDel="00000000" w:rsidP="00000000" w:rsidRDefault="00000000" w:rsidRPr="00000000" w14:paraId="00000069">
      <w:pPr>
        <w:jc w:val="both"/>
        <w:rPr>
          <w:rFonts w:ascii="Open Sans" w:cs="Open Sans" w:eastAsia="Open Sans" w:hAnsi="Open Sans"/>
        </w:rPr>
      </w:pPr>
      <w:r w:rsidDel="00000000" w:rsidR="00000000" w:rsidRPr="00000000">
        <w:rPr>
          <w:rFonts w:ascii="Open Sans" w:cs="Open Sans" w:eastAsia="Open Sans" w:hAnsi="Open Sans"/>
          <w:rtl w:val="0"/>
        </w:rPr>
        <w:t xml:space="preserve">Imagine Alice wants to send a signed message (M) to Bob.</w:t>
      </w:r>
    </w:p>
    <w:p w:rsidR="00000000" w:rsidDel="00000000" w:rsidP="00000000" w:rsidRDefault="00000000" w:rsidRPr="00000000" w14:paraId="0000006A">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Signing:</w:t>
        <w:br w:type="textWrapping"/>
      </w:r>
    </w:p>
    <w:p w:rsidR="00000000" w:rsidDel="00000000" w:rsidP="00000000" w:rsidRDefault="00000000" w:rsidRPr="00000000" w14:paraId="0000006B">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Alice calculates the hash (h) of the message (M), for example, h = 41.</w:t>
      </w:r>
    </w:p>
    <w:p w:rsidR="00000000" w:rsidDel="00000000" w:rsidP="00000000" w:rsidRDefault="00000000" w:rsidRPr="00000000" w14:paraId="0000006C">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Alice picks a random number k = 19.</w:t>
      </w:r>
    </w:p>
    <w:p w:rsidR="00000000" w:rsidDel="00000000" w:rsidP="00000000" w:rsidRDefault="00000000" w:rsidRPr="00000000" w14:paraId="0000006D">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Using her private key (x) and h, k, she calculates the signature (r, s) = (19, 30).</w:t>
      </w:r>
    </w:p>
    <w:p w:rsidR="00000000" w:rsidDel="00000000" w:rsidP="00000000" w:rsidRDefault="00000000" w:rsidRPr="00000000" w14:paraId="0000006E">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Verification:</w:t>
        <w:br w:type="textWrapping"/>
      </w:r>
    </w:p>
    <w:p w:rsidR="00000000" w:rsidDel="00000000" w:rsidP="00000000" w:rsidRDefault="00000000" w:rsidRPr="00000000" w14:paraId="0000006F">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Bob receives the message (M), signature (19, 30), and Alice's public key (y).</w:t>
      </w:r>
    </w:p>
    <w:p w:rsidR="00000000" w:rsidDel="00000000" w:rsidP="00000000" w:rsidRDefault="00000000" w:rsidRPr="00000000" w14:paraId="00000070">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Bob calculates the hash (h') of the message (M) and gets the same value (h' = 41).</w:t>
      </w:r>
    </w:p>
    <w:p w:rsidR="00000000" w:rsidDel="00000000" w:rsidP="00000000" w:rsidRDefault="00000000" w:rsidRPr="00000000" w14:paraId="00000071">
      <w:pPr>
        <w:numPr>
          <w:ilvl w:val="1"/>
          <w:numId w:val="3"/>
        </w:numPr>
        <w:ind w:left="1440" w:hanging="360"/>
        <w:jc w:val="both"/>
        <w:rPr>
          <w:rFonts w:ascii="Open Sans" w:cs="Open Sans" w:eastAsia="Open Sans" w:hAnsi="Open Sans"/>
        </w:rPr>
      </w:pPr>
      <w:r w:rsidDel="00000000" w:rsidR="00000000" w:rsidRPr="00000000">
        <w:rPr>
          <w:rFonts w:ascii="Open Sans" w:cs="Open Sans" w:eastAsia="Open Sans" w:hAnsi="Open Sans"/>
          <w:rtl w:val="0"/>
        </w:rPr>
        <w:t xml:space="preserve">Using Alice's public key (y), the signature (19, 30), and the message digest (h' = 41), Bob performs the verification calculations. If the calculations check out, Bob can be confident that the message came from Alice and hasn't been tampered with because only Alice's private key could have generated a valid signature for that specific message.</w:t>
      </w:r>
    </w:p>
    <w:p w:rsidR="00000000" w:rsidDel="00000000" w:rsidP="00000000" w:rsidRDefault="00000000" w:rsidRPr="00000000" w14:paraId="00000072">
      <w:pPr>
        <w:jc w:val="both"/>
        <w:rPr>
          <w:rFonts w:ascii="Open Sans" w:cs="Open Sans" w:eastAsia="Open Sans" w:hAnsi="Open Sans"/>
        </w:rPr>
      </w:pPr>
      <w:r w:rsidDel="00000000" w:rsidR="00000000" w:rsidRPr="00000000">
        <w:rPr>
          <w:rFonts w:ascii="Open Sans" w:cs="Open Sans" w:eastAsia="Open Sans" w:hAnsi="Open Sans"/>
          <w:rtl w:val="0"/>
        </w:rPr>
        <w:t xml:space="preserve">Benefits of DSA:</w:t>
      </w:r>
    </w:p>
    <w:p w:rsidR="00000000" w:rsidDel="00000000" w:rsidP="00000000" w:rsidRDefault="00000000" w:rsidRPr="00000000" w14:paraId="00000073">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Security: DSA offers strong security with large key sizes.</w:t>
      </w:r>
    </w:p>
    <w:p w:rsidR="00000000" w:rsidDel="00000000" w:rsidP="00000000" w:rsidRDefault="00000000" w:rsidRPr="00000000" w14:paraId="00000074">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Standardized: It's a Federal Information Processing Standard (FIPS) for digital signatures.</w:t>
      </w:r>
    </w:p>
    <w:p w:rsidR="00000000" w:rsidDel="00000000" w:rsidP="00000000" w:rsidRDefault="00000000" w:rsidRPr="00000000" w14:paraId="00000075">
      <w:pPr>
        <w:jc w:val="both"/>
        <w:rPr>
          <w:rFonts w:ascii="Open Sans" w:cs="Open Sans" w:eastAsia="Open Sans" w:hAnsi="Open Sans"/>
        </w:rPr>
      </w:pPr>
      <w:r w:rsidDel="00000000" w:rsidR="00000000" w:rsidRPr="00000000">
        <w:rPr>
          <w:rFonts w:ascii="Open Sans" w:cs="Open Sans" w:eastAsia="Open Sans" w:hAnsi="Open Sans"/>
          <w:rtl w:val="0"/>
        </w:rPr>
        <w:t xml:space="preserve">Limitations of DSA:</w:t>
      </w:r>
    </w:p>
    <w:p w:rsidR="00000000" w:rsidDel="00000000" w:rsidP="00000000" w:rsidRDefault="00000000" w:rsidRPr="00000000" w14:paraId="00000076">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Slower compared to some algorithms.</w:t>
      </w:r>
    </w:p>
    <w:p w:rsidR="00000000" w:rsidDel="00000000" w:rsidP="00000000" w:rsidRDefault="00000000" w:rsidRPr="00000000" w14:paraId="00000077">
      <w:pPr>
        <w:numPr>
          <w:ilvl w:val="0"/>
          <w:numId w:val="10"/>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Less common in modern applications compared to ECDSA (Elliptic Curve DSA) due to key size considerations.</w:t>
      </w:r>
    </w:p>
    <w:p w:rsidR="00000000" w:rsidDel="00000000" w:rsidP="00000000" w:rsidRDefault="00000000" w:rsidRPr="00000000" w14:paraId="00000078">
      <w:pPr>
        <w:spacing w:after="240" w:before="240" w:lineRule="auto"/>
        <w:jc w:val="both"/>
        <w:rPr>
          <w:rFonts w:ascii="Open Sans" w:cs="Open Sans" w:eastAsia="Open Sans" w:hAnsi="Open Sans"/>
          <w:color w:val="1155cc"/>
        </w:rPr>
      </w:pPr>
      <w:r w:rsidDel="00000000" w:rsidR="00000000" w:rsidRPr="00000000">
        <w:rPr>
          <w:rFonts w:ascii="Open Sans" w:cs="Open Sans" w:eastAsia="Open Sans" w:hAnsi="Open Sans"/>
          <w:b w:val="1"/>
          <w:color w:val="1155cc"/>
          <w:rtl w:val="0"/>
        </w:rPr>
        <w:t xml:space="preserve">4. Explain the Following Types of One-time Password (OTP) Algorithms with Examples: a. Time-based OTP (TOTP) b. HMAC-based OTP (HOTP)</w:t>
      </w:r>
      <w:r w:rsidDel="00000000" w:rsidR="00000000" w:rsidRPr="00000000">
        <w:rPr>
          <w:rtl w:val="0"/>
        </w:rPr>
      </w:r>
    </w:p>
    <w:p w:rsidR="00000000" w:rsidDel="00000000" w:rsidP="00000000" w:rsidRDefault="00000000" w:rsidRPr="00000000" w14:paraId="00000079">
      <w:pPr>
        <w:rPr>
          <w:rFonts w:ascii="Open Sans" w:cs="Open Sans" w:eastAsia="Open Sans" w:hAnsi="Open Sans"/>
          <w:b w:val="1"/>
        </w:rPr>
      </w:pPr>
      <w:r w:rsidDel="00000000" w:rsidR="00000000" w:rsidRPr="00000000">
        <w:rPr>
          <w:rFonts w:ascii="Open Sans" w:cs="Open Sans" w:eastAsia="Open Sans" w:hAnsi="Open Sans"/>
          <w:b w:val="1"/>
          <w:rtl w:val="0"/>
        </w:rPr>
        <w:t xml:space="preserve">One-time Password (OTP) Algorithms</w:t>
      </w:r>
    </w:p>
    <w:p w:rsidR="00000000" w:rsidDel="00000000" w:rsidP="00000000" w:rsidRDefault="00000000" w:rsidRPr="00000000" w14:paraId="0000007A">
      <w:pPr>
        <w:ind w:firstLine="720"/>
        <w:rPr>
          <w:rFonts w:ascii="Open Sans" w:cs="Open Sans" w:eastAsia="Open Sans" w:hAnsi="Open Sans"/>
        </w:rPr>
      </w:pPr>
      <w:r w:rsidDel="00000000" w:rsidR="00000000" w:rsidRPr="00000000">
        <w:rPr>
          <w:rFonts w:ascii="Open Sans" w:cs="Open Sans" w:eastAsia="Open Sans" w:hAnsi="Open Sans"/>
          <w:rtl w:val="0"/>
        </w:rPr>
        <w:t xml:space="preserve">One-time passwords (OTPs) are a robust second-factor authentication method that adds an extra layer of security to your online accounts. Unlike traditional passwords, which are static and can be vulnerable to phishing attacks or breaches, OTPs are unique codes that expire after a short period, typically 30 or 60 seconds. This makes them significantly more difficult for unauthorized users to steal or guess, significantly improving the security of your login process.</w:t>
      </w:r>
    </w:p>
    <w:p w:rsidR="00000000" w:rsidDel="00000000" w:rsidP="00000000" w:rsidRDefault="00000000" w:rsidRPr="00000000" w14:paraId="0000007B">
      <w:pPr>
        <w:ind w:firstLine="720"/>
        <w:rPr>
          <w:rFonts w:ascii="Open Sans" w:cs="Open Sans" w:eastAsia="Open Sans" w:hAnsi="Open Sans"/>
        </w:rPr>
      </w:pPr>
      <w:r w:rsidDel="00000000" w:rsidR="00000000" w:rsidRPr="00000000">
        <w:rPr>
          <w:rtl w:val="0"/>
        </w:rPr>
      </w:r>
    </w:p>
    <w:p w:rsidR="00000000" w:rsidDel="00000000" w:rsidP="00000000" w:rsidRDefault="00000000" w:rsidRPr="00000000" w14:paraId="0000007C">
      <w:pPr>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There are two main categories of OTP algorithms: </w:t>
      </w:r>
      <w:r w:rsidDel="00000000" w:rsidR="00000000" w:rsidRPr="00000000">
        <w:rPr>
          <w:rFonts w:ascii="Open Sans" w:cs="Open Sans" w:eastAsia="Open Sans" w:hAnsi="Open Sans"/>
          <w:rtl w:val="0"/>
        </w:rPr>
        <w:t xml:space="preserve">time-based OTP (TOTP) and HMAC-based OTP (HOTP). Each algorithm offers a distinct approach to generating unique codes, providing different advantages in terms of security and convenience.</w:t>
      </w:r>
    </w:p>
    <w:p w:rsidR="00000000" w:rsidDel="00000000" w:rsidP="00000000" w:rsidRDefault="00000000" w:rsidRPr="00000000" w14:paraId="0000007D">
      <w:pPr>
        <w:rPr>
          <w:rFonts w:ascii="Open Sans" w:cs="Open Sans" w:eastAsia="Open Sans" w:hAnsi="Open Sans"/>
        </w:rPr>
      </w:pPr>
      <w:r w:rsidDel="00000000" w:rsidR="00000000" w:rsidRPr="00000000">
        <w:rPr>
          <w:rFonts w:ascii="Open Sans" w:cs="Open Sans" w:eastAsia="Open Sans" w:hAnsi="Open Sans"/>
          <w:rtl w:val="0"/>
        </w:rPr>
        <w:t xml:space="preserve">a. Time-based OTP (TOTP):</w:t>
      </w:r>
    </w:p>
    <w:p w:rsidR="00000000" w:rsidDel="00000000" w:rsidP="00000000" w:rsidRDefault="00000000" w:rsidRPr="00000000" w14:paraId="0000007E">
      <w:pPr>
        <w:numPr>
          <w:ilvl w:val="0"/>
          <w:numId w:val="1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Concept: TOTP relies on synchronized time between the user's device (OTP generator app) and the authentication server. This synchronization ensures that both parties are referring to the same time reference. The algorithm then generates a unique code that is valid for a specific time interval, typically 30 or 60 seconds. After the interval elapses, a new and different OTP is generated based on the updated time. This continuous refresh of codes makes it extremely difficult for attackers to intercept a valid code and use it for unauthorized access. Even if an attacker manages to steal a code being transmitted during login, it will likely expire within seconds, rendering it useless.</w:t>
        <w:br w:type="textWrapping"/>
      </w:r>
    </w:p>
    <w:p w:rsidR="00000000" w:rsidDel="00000000" w:rsidP="00000000" w:rsidRDefault="00000000" w:rsidRPr="00000000" w14:paraId="0000007F">
      <w:pPr>
        <w:rPr>
          <w:rFonts w:ascii="Open Sans" w:cs="Open Sans" w:eastAsia="Open Sans" w:hAnsi="Open Sans"/>
        </w:rPr>
      </w:pPr>
      <w:r w:rsidDel="00000000" w:rsidR="00000000" w:rsidRPr="00000000">
        <w:rPr>
          <w:rtl w:val="0"/>
        </w:rPr>
      </w:r>
    </w:p>
    <w:p w:rsidR="00000000" w:rsidDel="00000000" w:rsidP="00000000" w:rsidRDefault="00000000" w:rsidRPr="00000000" w14:paraId="00000080">
      <w:pPr>
        <w:numPr>
          <w:ilvl w:val="0"/>
          <w:numId w:val="1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Algorithm:</w:t>
        <w:br w:type="textWrapping"/>
      </w:r>
    </w:p>
    <w:p w:rsidR="00000000" w:rsidDel="00000000" w:rsidP="00000000" w:rsidRDefault="00000000" w:rsidRPr="00000000" w14:paraId="00000081">
      <w:pPr>
        <w:numPr>
          <w:ilvl w:val="0"/>
          <w:numId w:val="1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Shared Secret: Both the server and the user's device store a secret key (seed) in a secure manner. This key is critical for generating unpredictable OTPs and should be protected from unauthorized access. It's often generated during the initial setup process between the user's device and the authentication server and can be delivered securely through various channels.</w:t>
        <w:br w:type="textWrapping"/>
      </w:r>
    </w:p>
    <w:p w:rsidR="00000000" w:rsidDel="00000000" w:rsidP="00000000" w:rsidRDefault="00000000" w:rsidRPr="00000000" w14:paraId="00000082">
      <w:pPr>
        <w:numPr>
          <w:ilvl w:val="0"/>
          <w:numId w:val="1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Time Counter: The current time is retrieved from a reliable source (like the device's internal clock) and divided by the time interval (e.g., divided by 30 for 30-second codes) to create a time counter value. This value essentially represents a counter that increments based on time, ensuring that even if login attempts are slightly out of sync due to minor clock differences, the generated OTPs will still be valid.</w:t>
      </w:r>
    </w:p>
    <w:p w:rsidR="00000000" w:rsidDel="00000000" w:rsidP="00000000" w:rsidRDefault="00000000" w:rsidRPr="00000000" w14:paraId="00000083">
      <w:pPr>
        <w:numPr>
          <w:ilvl w:val="0"/>
          <w:numId w:val="1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Shared Secret: Both the server and the client share a secret key.</w:t>
      </w:r>
    </w:p>
    <w:p w:rsidR="00000000" w:rsidDel="00000000" w:rsidP="00000000" w:rsidRDefault="00000000" w:rsidRPr="00000000" w14:paraId="00000084">
      <w:pPr>
        <w:rPr>
          <w:rFonts w:ascii="Open Sans" w:cs="Open Sans" w:eastAsia="Open Sans" w:hAnsi="Open Sans"/>
        </w:rPr>
      </w:pPr>
      <w:r w:rsidDel="00000000" w:rsidR="00000000" w:rsidRPr="00000000">
        <w:rPr>
          <w:rFonts w:ascii="Open Sans" w:cs="Open Sans" w:eastAsia="Open Sans" w:hAnsi="Open Sans"/>
          <w:rtl w:val="0"/>
        </w:rPr>
        <w:t xml:space="preserve">Algorithm Steps:</w:t>
      </w:r>
    </w:p>
    <w:p w:rsidR="00000000" w:rsidDel="00000000" w:rsidP="00000000" w:rsidRDefault="00000000" w:rsidRPr="00000000" w14:paraId="00000085">
      <w:pPr>
        <w:numPr>
          <w:ilvl w:val="0"/>
          <w:numId w:val="15"/>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Shared Secret: Both the server and the client share a secret key KKK.</w:t>
      </w:r>
    </w:p>
    <w:p w:rsidR="00000000" w:rsidDel="00000000" w:rsidP="00000000" w:rsidRDefault="00000000" w:rsidRPr="00000000" w14:paraId="00000086">
      <w:pPr>
        <w:numPr>
          <w:ilvl w:val="0"/>
          <w:numId w:val="15"/>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Current Time: Get the current Unix time (number of seconds since 00:00:00 UTC on 1 January 1970).</w:t>
      </w:r>
    </w:p>
    <w:p w:rsidR="00000000" w:rsidDel="00000000" w:rsidP="00000000" w:rsidRDefault="00000000" w:rsidRPr="00000000" w14:paraId="00000087">
      <w:pPr>
        <w:numPr>
          <w:ilvl w:val="0"/>
          <w:numId w:val="15"/>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Time Step: Divide the current Unix time by the time step (e.g., 30 seconds).</w:t>
      </w:r>
    </w:p>
    <w:p w:rsidR="00000000" w:rsidDel="00000000" w:rsidP="00000000" w:rsidRDefault="00000000" w:rsidRPr="00000000" w14:paraId="00000088">
      <w:pPr>
        <w:numPr>
          <w:ilvl w:val="0"/>
          <w:numId w:val="15"/>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HMAC Calculation: Compute the HMAC hash using the shared secret key KKK and the current time step as the message.</w:t>
      </w:r>
    </w:p>
    <w:p w:rsidR="00000000" w:rsidDel="00000000" w:rsidP="00000000" w:rsidRDefault="00000000" w:rsidRPr="00000000" w14:paraId="00000089">
      <w:pPr>
        <w:numPr>
          <w:ilvl w:val="0"/>
          <w:numId w:val="15"/>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Truncate: Extract a 6- or 8-digit code from the HMAC hash using dynamic truncation.</w:t>
      </w:r>
    </w:p>
    <w:p w:rsidR="00000000" w:rsidDel="00000000" w:rsidP="00000000" w:rsidRDefault="00000000" w:rsidRPr="00000000" w14:paraId="0000008A">
      <w:pPr>
        <w:rPr>
          <w:rFonts w:ascii="Open Sans" w:cs="Open Sans" w:eastAsia="Open Sans" w:hAnsi="Open Sans"/>
        </w:rPr>
      </w:pPr>
      <w:r w:rsidDel="00000000" w:rsidR="00000000" w:rsidRPr="00000000">
        <w:rPr>
          <w:rtl w:val="0"/>
        </w:rPr>
      </w:r>
    </w:p>
    <w:p w:rsidR="00000000" w:rsidDel="00000000" w:rsidP="00000000" w:rsidRDefault="00000000" w:rsidRPr="00000000" w14:paraId="0000008B">
      <w:pPr>
        <w:rPr>
          <w:rFonts w:ascii="Open Sans" w:cs="Open Sans" w:eastAsia="Open Sans" w:hAnsi="Open Sans"/>
        </w:rPr>
      </w:pPr>
      <w:r w:rsidDel="00000000" w:rsidR="00000000" w:rsidRPr="00000000">
        <w:rPr>
          <w:rFonts w:ascii="Open Sans" w:cs="Open Sans" w:eastAsia="Open Sans" w:hAnsi="Open Sans"/>
          <w:rtl w:val="0"/>
        </w:rPr>
        <w:t xml:space="preserve">Example:</w:t>
      </w:r>
    </w:p>
    <w:p w:rsidR="00000000" w:rsidDel="00000000" w:rsidP="00000000" w:rsidRDefault="00000000" w:rsidRPr="00000000" w14:paraId="0000008C">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Imagine it's June 26, 2024, 15:42 IST, and the time interval is 30 seconds.</w:t>
      </w:r>
    </w:p>
    <w:p w:rsidR="00000000" w:rsidDel="00000000" w:rsidP="00000000" w:rsidRDefault="00000000" w:rsidRPr="00000000" w14:paraId="0000008D">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The time counter would be the current Unix time (seconds since January 1, 1970 UTC) divided by 30.</w:t>
      </w:r>
    </w:p>
    <w:p w:rsidR="00000000" w:rsidDel="00000000" w:rsidP="00000000" w:rsidRDefault="00000000" w:rsidRPr="00000000" w14:paraId="0000008E">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Both the server and your phone app have the same secret key.</w:t>
      </w:r>
    </w:p>
    <w:p w:rsidR="00000000" w:rsidDel="00000000" w:rsidP="00000000" w:rsidRDefault="00000000" w:rsidRPr="00000000" w14:paraId="0000008F">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The app uses the secret key and the time counter to calculate a hash value.</w:t>
      </w:r>
    </w:p>
    <w:p w:rsidR="00000000" w:rsidDel="00000000" w:rsidP="00000000" w:rsidRDefault="00000000" w:rsidRPr="00000000" w14:paraId="00000090">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This hash value is then converted into a 6-digit code, for instance, "123456".</w:t>
      </w:r>
    </w:p>
    <w:p w:rsidR="00000000" w:rsidDel="00000000" w:rsidP="00000000" w:rsidRDefault="00000000" w:rsidRPr="00000000" w14:paraId="00000091">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This code would only be valid for the next 30 seconds. When the time interval elapses, a new TOTP code is generated based on the updated time counter.</w:t>
      </w:r>
    </w:p>
    <w:p w:rsidR="00000000" w:rsidDel="00000000" w:rsidP="00000000" w:rsidRDefault="00000000" w:rsidRPr="00000000" w14:paraId="00000092">
      <w:pPr>
        <w:rPr>
          <w:rFonts w:ascii="Open Sans" w:cs="Open Sans" w:eastAsia="Open Sans" w:hAnsi="Open Sans"/>
        </w:rPr>
      </w:pPr>
      <w:r w:rsidDel="00000000" w:rsidR="00000000" w:rsidRPr="00000000">
        <w:rPr>
          <w:rtl w:val="0"/>
        </w:rPr>
      </w:r>
    </w:p>
    <w:p w:rsidR="00000000" w:rsidDel="00000000" w:rsidP="00000000" w:rsidRDefault="00000000" w:rsidRPr="00000000" w14:paraId="00000093">
      <w:pPr>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b. HMAC-based OTP (HOTP):</w:t>
      </w:r>
    </w:p>
    <w:p w:rsidR="00000000" w:rsidDel="00000000" w:rsidP="00000000" w:rsidRDefault="00000000" w:rsidRPr="00000000" w14:paraId="00000094">
      <w:pPr>
        <w:numPr>
          <w:ilvl w:val="0"/>
          <w:numId w:val="2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Concept: HOTP utilizes a counter-based approach for generating unique codes. Unlike TOTP, which relies on synchronized time, HOTP uses a counter value that is incremented with each login attempt or authentication request. This counter is stored on the user's device, and the server keeps track of the expected counter value. When a login request is initiated, the user's device generates a new OTP based on the updated counter and the shared secret key. The server verifies if the received code matches the one calculated using the same secret key and the expected counter value. If they match, access is granted. However, that specific code is no longer valid for future login attempts because the counter on both the server and the user's device are incremented, ensuring that the next login attempt will require a new and unique OTP.</w:t>
      </w:r>
    </w:p>
    <w:p w:rsidR="00000000" w:rsidDel="00000000" w:rsidP="00000000" w:rsidRDefault="00000000" w:rsidRPr="00000000" w14:paraId="00000095">
      <w:pPr>
        <w:numPr>
          <w:ilvl w:val="0"/>
          <w:numId w:val="2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Algorithm:</w:t>
      </w:r>
    </w:p>
    <w:p w:rsidR="00000000" w:rsidDel="00000000" w:rsidP="00000000" w:rsidRDefault="00000000" w:rsidRPr="00000000" w14:paraId="00000096">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Shared Secret: Similar to TOTP, both the server and the user's device share a secret key.</w:t>
      </w:r>
    </w:p>
    <w:p w:rsidR="00000000" w:rsidDel="00000000" w:rsidP="00000000" w:rsidRDefault="00000000" w:rsidRPr="00000000" w14:paraId="00000097">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Counter: An initial counter value (usually starts at 0) is stored on the user's device.</w:t>
      </w:r>
    </w:p>
    <w:p w:rsidR="00000000" w:rsidDel="00000000" w:rsidP="00000000" w:rsidRDefault="00000000" w:rsidRPr="00000000" w14:paraId="00000098">
      <w:pPr>
        <w:numPr>
          <w:ilvl w:val="0"/>
          <w:numId w:val="7"/>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Hashing: The secret key and the counter value are fed into a cryptographic hash function (like HMAC-SHA-1) to generate a one-time password. Similar to TOTP, this is then converted into a user-friendly code.</w:t>
      </w:r>
    </w:p>
    <w:p w:rsidR="00000000" w:rsidDel="00000000" w:rsidP="00000000" w:rsidRDefault="00000000" w:rsidRPr="00000000" w14:paraId="00000099">
      <w:pPr>
        <w:spacing w:after="240" w:befor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A">
      <w:pPr>
        <w:spacing w:after="240" w:befor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B">
      <w:pPr>
        <w:ind w:left="0" w:firstLine="0"/>
        <w:jc w:val="both"/>
        <w:rPr>
          <w:rFonts w:ascii="Open Sans" w:cs="Open Sans" w:eastAsia="Open Sans" w:hAnsi="Open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Medium-regular.ttf"/><Relationship Id="rId6" Type="http://schemas.openxmlformats.org/officeDocument/2006/relationships/font" Target="fonts/OpenSansMedium-bold.ttf"/><Relationship Id="rId7" Type="http://schemas.openxmlformats.org/officeDocument/2006/relationships/font" Target="fonts/OpenSansMedium-italic.ttf"/><Relationship Id="rId8" Type="http://schemas.openxmlformats.org/officeDocument/2006/relationships/font" Target="fonts/OpenSa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