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b w:val="1"/>
          <w:color w:val="4a86e8"/>
          <w:sz w:val="24"/>
          <w:szCs w:val="24"/>
        </w:rPr>
      </w:pPr>
      <w:r w:rsidDel="00000000" w:rsidR="00000000" w:rsidRPr="00000000">
        <w:rPr>
          <w:b w:val="1"/>
          <w:color w:val="4a86e8"/>
          <w:sz w:val="24"/>
          <w:szCs w:val="24"/>
          <w:rtl w:val="0"/>
        </w:rPr>
        <w:t xml:space="preserve">1.</w:t>
      </w:r>
      <w:r w:rsidDel="00000000" w:rsidR="00000000" w:rsidRPr="00000000">
        <w:rPr>
          <w:b w:val="1"/>
          <w:color w:val="4a86e8"/>
          <w:sz w:val="24"/>
          <w:szCs w:val="24"/>
          <w:rtl w:val="0"/>
        </w:rPr>
        <w:t xml:space="preserve">Describe the technical measures and safeguards that organizations can implement to ensure compliance with the GDPR's data protection principles, including data minimization, encryption, and pseudonymization. Provide real-world examples of how these measures can be applied.</w:t>
      </w:r>
    </w:p>
    <w:p w:rsidR="00000000" w:rsidDel="00000000" w:rsidP="00000000" w:rsidRDefault="00000000" w:rsidRPr="00000000" w14:paraId="00000002">
      <w:pPr>
        <w:spacing w:line="240" w:lineRule="auto"/>
        <w:jc w:val="both"/>
        <w:rPr>
          <w:rFonts w:ascii="Open Sans" w:cs="Open Sans" w:eastAsia="Open Sans" w:hAnsi="Open Sans"/>
          <w:color w:val="0d0d0d"/>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ind w:firstLine="72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color w:val="0d0d0d"/>
          <w:highlight w:val="white"/>
          <w:rtl w:val="0"/>
        </w:rPr>
        <w:t xml:space="preserve">GDPR: </w:t>
      </w:r>
      <w:r w:rsidDel="00000000" w:rsidR="00000000" w:rsidRPr="00000000">
        <w:rPr>
          <w:rFonts w:ascii="Open Sans" w:cs="Open Sans" w:eastAsia="Open Sans" w:hAnsi="Open Sans"/>
          <w:color w:val="1f1f1f"/>
          <w:highlight w:val="white"/>
          <w:rtl w:val="0"/>
        </w:rPr>
        <w:t xml:space="preserve">The GDPR,or  General Data Protection Regulation, is a regulation in the European Union (EU) that sets guidelines for how organizations handle the personal data of EU residents, </w:t>
      </w:r>
      <w:r w:rsidDel="00000000" w:rsidR="00000000" w:rsidRPr="00000000">
        <w:rPr>
          <w:rFonts w:ascii="Open Sans" w:cs="Open Sans" w:eastAsia="Open Sans" w:hAnsi="Open Sans"/>
          <w:color w:val="0d0d0d"/>
          <w:highlight w:val="white"/>
          <w:rtl w:val="0"/>
        </w:rPr>
        <w:t xml:space="preserve">which aim to protect personal data from unauthorized access, disclosure, alteration, and destruction</w:t>
      </w:r>
      <w:r w:rsidDel="00000000" w:rsidR="00000000" w:rsidRPr="00000000">
        <w:rPr>
          <w:rFonts w:ascii="Open Sans" w:cs="Open Sans" w:eastAsia="Open Sans" w:hAnsi="Open Sans"/>
          <w:color w:val="1f1f1f"/>
          <w:highlight w:val="white"/>
          <w:rtl w:val="0"/>
        </w:rPr>
        <w:t xml:space="preserve">. It was</w:t>
      </w:r>
      <w:r w:rsidDel="00000000" w:rsidR="00000000" w:rsidRPr="00000000">
        <w:rPr>
          <w:rFonts w:ascii="Open Sans" w:cs="Open Sans" w:eastAsia="Open Sans" w:hAnsi="Open Sans"/>
          <w:b w:val="1"/>
          <w:color w:val="1f1f1f"/>
          <w:highlight w:val="white"/>
          <w:rtl w:val="0"/>
        </w:rPr>
        <w:t xml:space="preserve"> </w:t>
      </w:r>
      <w:r w:rsidDel="00000000" w:rsidR="00000000" w:rsidRPr="00000000">
        <w:rPr>
          <w:rFonts w:ascii="Open Sans" w:cs="Open Sans" w:eastAsia="Open Sans" w:hAnsi="Open Sans"/>
          <w:color w:val="1f1f1f"/>
          <w:highlight w:val="white"/>
          <w:rtl w:val="0"/>
        </w:rPr>
        <w:t xml:space="preserve">implemented in 2018 and aims to give people more control over their information. </w:t>
      </w:r>
    </w:p>
    <w:p w:rsidR="00000000" w:rsidDel="00000000" w:rsidP="00000000" w:rsidRDefault="00000000" w:rsidRPr="00000000" w14:paraId="00000004">
      <w:pPr>
        <w:spacing w:line="240" w:lineRule="auto"/>
        <w:ind w:firstLine="720"/>
        <w:jc w:val="both"/>
        <w:rPr>
          <w:rFonts w:ascii="Open Sans" w:cs="Open Sans" w:eastAsia="Open Sans" w:hAnsi="Open Sans"/>
          <w:color w:val="0d0d0d"/>
          <w:sz w:val="18"/>
          <w:szCs w:val="18"/>
          <w:highlight w:val="white"/>
        </w:rPr>
      </w:pPr>
      <w:r w:rsidDel="00000000" w:rsidR="00000000" w:rsidRPr="00000000">
        <w:rPr>
          <w:rFonts w:ascii="Open Sans" w:cs="Open Sans" w:eastAsia="Open Sans" w:hAnsi="Open Sans"/>
          <w:color w:val="1f1f1f"/>
          <w:highlight w:val="white"/>
          <w:rtl w:val="0"/>
        </w:rPr>
        <w:t xml:space="preserve">The GDPR outlines several </w:t>
      </w:r>
      <w:r w:rsidDel="00000000" w:rsidR="00000000" w:rsidRPr="00000000">
        <w:rPr>
          <w:rFonts w:ascii="Open Sans" w:cs="Open Sans" w:eastAsia="Open Sans" w:hAnsi="Open Sans"/>
          <w:b w:val="1"/>
          <w:color w:val="1f1f1f"/>
          <w:highlight w:val="white"/>
          <w:rtl w:val="0"/>
        </w:rPr>
        <w:t xml:space="preserve">data protection principles</w:t>
      </w:r>
      <w:r w:rsidDel="00000000" w:rsidR="00000000" w:rsidRPr="00000000">
        <w:rPr>
          <w:rFonts w:ascii="Open Sans" w:cs="Open Sans" w:eastAsia="Open Sans" w:hAnsi="Open Sans"/>
          <w:color w:val="1f1f1f"/>
          <w:highlight w:val="white"/>
          <w:rtl w:val="0"/>
        </w:rPr>
        <w:t xml:space="preserve"> that organizations must follow. </w:t>
      </w:r>
      <w:r w:rsidDel="00000000" w:rsidR="00000000" w:rsidRPr="00000000">
        <w:rPr>
          <w:rFonts w:ascii="Open Sans" w:cs="Open Sans" w:eastAsia="Open Sans" w:hAnsi="Open Sans"/>
          <w:color w:val="0d0d0d"/>
          <w:highlight w:val="white"/>
          <w:rtl w:val="0"/>
        </w:rPr>
        <w:t xml:space="preserve"> </w:t>
      </w:r>
      <w:r w:rsidDel="00000000" w:rsidR="00000000" w:rsidRPr="00000000">
        <w:rPr>
          <w:rFonts w:ascii="Open Sans" w:cs="Open Sans" w:eastAsia="Open Sans" w:hAnsi="Open Sans"/>
          <w:color w:val="1f1f1f"/>
          <w:highlight w:val="white"/>
          <w:rtl w:val="0"/>
        </w:rPr>
        <w:t xml:space="preserve">The GDPR emphasizes a risk-based approach, so the specific technical measures will vary depending on the organization, type of data processed, and potential risks. However, here are some common technical safeguards that can be implemented to address various GDPR principles:</w:t>
      </w:r>
      <w:r w:rsidDel="00000000" w:rsidR="00000000" w:rsidRPr="00000000">
        <w:rPr>
          <w:rtl w:val="0"/>
        </w:rPr>
      </w:r>
    </w:p>
    <w:p w:rsidR="00000000" w:rsidDel="00000000" w:rsidP="00000000" w:rsidRDefault="00000000" w:rsidRPr="00000000" w14:paraId="00000005">
      <w:pPr>
        <w:spacing w:line="240" w:lineRule="auto"/>
        <w:ind w:firstLine="720"/>
        <w:jc w:val="both"/>
        <w:rPr>
          <w:rFonts w:ascii="Open Sans" w:cs="Open Sans" w:eastAsia="Open Sans" w:hAnsi="Open Sans"/>
          <w:b w:val="1"/>
          <w:color w:val="0d0d0d"/>
          <w:sz w:val="20"/>
          <w:szCs w:val="20"/>
          <w:highlight w:val="white"/>
        </w:rPr>
      </w:pPr>
      <w:r w:rsidDel="00000000" w:rsidR="00000000" w:rsidRPr="00000000">
        <w:rPr>
          <w:rFonts w:ascii="Open Sans" w:cs="Open Sans" w:eastAsia="Open Sans" w:hAnsi="Open Sans"/>
          <w:b w:val="1"/>
          <w:color w:val="0d0d0d"/>
          <w:highlight w:val="white"/>
          <w:rtl w:val="0"/>
        </w:rPr>
        <w:t xml:space="preserve">Encryption,  Access Controls, Pseudonymization, Anonymization, Data Minimization, Data Integrity Measure, Data Protection by Design and by Default.</w:t>
      </w:r>
      <w:r w:rsidDel="00000000" w:rsidR="00000000" w:rsidRPr="00000000">
        <w:rPr>
          <w:rtl w:val="0"/>
        </w:rPr>
      </w:r>
    </w:p>
    <w:p w:rsidR="00000000" w:rsidDel="00000000" w:rsidP="00000000" w:rsidRDefault="00000000" w:rsidRPr="00000000" w14:paraId="00000006">
      <w:pPr>
        <w:spacing w:line="240" w:lineRule="auto"/>
        <w:ind w:firstLine="720"/>
        <w:jc w:val="both"/>
        <w:rPr>
          <w:rFonts w:ascii="Open Sans" w:cs="Open Sans" w:eastAsia="Open Sans" w:hAnsi="Open Sans"/>
          <w:b w:val="1"/>
          <w:color w:val="0d0d0d"/>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Open Sans" w:cs="Open Sans" w:eastAsia="Open Sans" w:hAnsi="Open Sans"/>
          <w:color w:val="1f1f1f"/>
          <w:sz w:val="20"/>
          <w:szCs w:val="20"/>
          <w:highlight w:val="white"/>
        </w:rPr>
      </w:pPr>
      <w:r w:rsidDel="00000000" w:rsidR="00000000" w:rsidRPr="00000000">
        <w:rPr>
          <w:rFonts w:ascii="Open Sans" w:cs="Open Sans" w:eastAsia="Open Sans" w:hAnsi="Open Sans"/>
          <w:b w:val="1"/>
          <w:highlight w:val="white"/>
          <w:u w:val="single"/>
          <w:rtl w:val="0"/>
        </w:rPr>
        <w:t xml:space="preserve">Data minimization</w:t>
      </w:r>
      <w:r w:rsidDel="00000000" w:rsidR="00000000" w:rsidRPr="00000000">
        <w:rPr>
          <w:rFonts w:ascii="Open Sans" w:cs="Open Sans" w:eastAsia="Open Sans" w:hAnsi="Open Sans"/>
          <w:color w:val="0d0d0d"/>
          <w:highlight w:val="white"/>
          <w:rtl w:val="0"/>
        </w:rPr>
        <w:t xml:space="preserve"> </w:t>
      </w:r>
      <w:r w:rsidDel="00000000" w:rsidR="00000000" w:rsidRPr="00000000">
        <w:rPr>
          <w:rFonts w:ascii="Open Sans" w:cs="Open Sans" w:eastAsia="Open Sans" w:hAnsi="Open Sans"/>
          <w:color w:val="1f1f1f"/>
          <w:highlight w:val="white"/>
          <w:rtl w:val="0"/>
        </w:rPr>
        <w:t xml:space="preserve">Data minimization, a core principle of GDPR (General Data Protection Regulation), emphasizes collecting and processing only the minimal amount of personal data necessary for a specific purpose. It's about gathering the "right data" and avoiding the collection of any unnecessary information.</w:t>
      </w: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Technical Measures and Safeguards</w:t>
      </w:r>
    </w:p>
    <w:p w:rsidR="00000000" w:rsidDel="00000000" w:rsidP="00000000" w:rsidRDefault="00000000" w:rsidRPr="00000000" w14:paraId="00000009">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Data Collection Forms:</w:t>
      </w:r>
      <w:r w:rsidDel="00000000" w:rsidR="00000000" w:rsidRPr="00000000">
        <w:rPr>
          <w:rFonts w:ascii="Open Sans" w:cs="Open Sans" w:eastAsia="Open Sans" w:hAnsi="Open Sans"/>
          <w:rtl w:val="0"/>
        </w:rPr>
        <w:t xml:space="preserve"> Design online forms and applications to request only the data fields absolutely necessary for the intended purpose. Pre-populate information where possible to avoid unnecessary data entry.</w:t>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b w:val="1"/>
          <w:rtl w:val="0"/>
        </w:rPr>
        <w:t xml:space="preserve">System Configurations:</w:t>
      </w:r>
      <w:r w:rsidDel="00000000" w:rsidR="00000000" w:rsidRPr="00000000">
        <w:rPr>
          <w:rFonts w:ascii="Open Sans" w:cs="Open Sans" w:eastAsia="Open Sans" w:hAnsi="Open Sans"/>
          <w:rtl w:val="0"/>
        </w:rPr>
        <w:t xml:space="preserve"> Configure IT systems to collect and store only the minimum required data elements. Utilize data dictionaries that define what data is collected and for what purpose.</w:t>
      </w:r>
    </w:p>
    <w:p w:rsidR="00000000" w:rsidDel="00000000" w:rsidP="00000000" w:rsidRDefault="00000000" w:rsidRPr="00000000" w14:paraId="0000000B">
      <w:pPr>
        <w:jc w:val="both"/>
        <w:rPr>
          <w:rFonts w:ascii="Open Sans" w:cs="Open Sans" w:eastAsia="Open Sans" w:hAnsi="Open Sans"/>
          <w:color w:val="1f1f1f"/>
          <w:highlight w:val="white"/>
        </w:rPr>
      </w:pPr>
      <w:r w:rsidDel="00000000" w:rsidR="00000000" w:rsidRPr="00000000">
        <w:rPr>
          <w:rFonts w:ascii="Open Sans" w:cs="Open Sans" w:eastAsia="Open Sans" w:hAnsi="Open Sans"/>
          <w:b w:val="1"/>
          <w:rtl w:val="0"/>
        </w:rPr>
        <w:t xml:space="preserve">Data Minimization Tools: </w:t>
      </w:r>
      <w:r w:rsidDel="00000000" w:rsidR="00000000" w:rsidRPr="00000000">
        <w:rPr>
          <w:rFonts w:ascii="Open Sans" w:cs="Open Sans" w:eastAsia="Open Sans" w:hAnsi="Open Sans"/>
          <w:rtl w:val="0"/>
        </w:rPr>
        <w:t xml:space="preserve">Explore tools that can automatically anonymize or delete data after processing is complete or upon reaching a designated retention period. These tools can help ensure data isn't stored longer than necessary.</w:t>
      </w:r>
      <w:r w:rsidDel="00000000" w:rsidR="00000000" w:rsidRPr="00000000">
        <w:rPr>
          <w:rtl w:val="0"/>
        </w:rPr>
      </w:r>
    </w:p>
    <w:p w:rsidR="00000000" w:rsidDel="00000000" w:rsidP="00000000" w:rsidRDefault="00000000" w:rsidRPr="00000000" w14:paraId="0000000C">
      <w:pPr>
        <w:spacing w:line="240" w:lineRule="auto"/>
        <w:ind w:firstLine="720"/>
        <w:jc w:val="both"/>
        <w:rPr>
          <w:rFonts w:ascii="Open Sans" w:cs="Open Sans" w:eastAsia="Open Sans" w:hAnsi="Open Sans"/>
          <w:i w:val="1"/>
          <w:color w:val="0d0d0d"/>
          <w:sz w:val="20"/>
          <w:szCs w:val="20"/>
          <w:highlight w:val="white"/>
        </w:rPr>
      </w:pPr>
      <w:r w:rsidDel="00000000" w:rsidR="00000000" w:rsidRPr="00000000">
        <w:rPr>
          <w:rFonts w:ascii="Open Sans" w:cs="Open Sans" w:eastAsia="Open Sans" w:hAnsi="Open Sans"/>
          <w:b w:val="1"/>
          <w:i w:val="1"/>
          <w:highlight w:val="white"/>
          <w:rtl w:val="0"/>
        </w:rPr>
        <w:t xml:space="preserve">Example:</w:t>
      </w:r>
      <w:r w:rsidDel="00000000" w:rsidR="00000000" w:rsidRPr="00000000">
        <w:rPr>
          <w:rFonts w:ascii="Open Sans" w:cs="Open Sans" w:eastAsia="Open Sans" w:hAnsi="Open Sans"/>
          <w:i w:val="1"/>
          <w:color w:val="0d0d0d"/>
          <w:highlight w:val="white"/>
          <w:rtl w:val="0"/>
        </w:rPr>
        <w:t xml:space="preserve"> </w:t>
      </w:r>
      <w:r w:rsidDel="00000000" w:rsidR="00000000" w:rsidRPr="00000000">
        <w:rPr>
          <w:rFonts w:ascii="Open Sans" w:cs="Open Sans" w:eastAsia="Open Sans" w:hAnsi="Open Sans"/>
          <w:i w:val="1"/>
          <w:color w:val="1f1f1f"/>
          <w:highlight w:val="white"/>
          <w:rtl w:val="0"/>
        </w:rPr>
        <w:t xml:space="preserve">An e-commerce website only collects a customer's shipping address during checkout if it's different from their pre-registered billing address. There's no need to collect both if the billing information is already securely stored.</w:t>
      </w: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Open Sans" w:cs="Open Sans" w:eastAsia="Open Sans" w:hAnsi="Open Sans"/>
          <w:color w:val="0d0d0d"/>
          <w:highlight w:val="white"/>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rPr>
      </w:pPr>
      <w:r w:rsidDel="00000000" w:rsidR="00000000" w:rsidRPr="00000000">
        <w:rPr>
          <w:b w:val="1"/>
          <w:u w:val="single"/>
          <w:rtl w:val="0"/>
        </w:rPr>
        <w:t xml:space="preserve">Data Encryption</w:t>
      </w:r>
      <w:r w:rsidDel="00000000" w:rsidR="00000000" w:rsidRPr="00000000">
        <w:rPr>
          <w:rtl w:val="0"/>
        </w:rPr>
        <w:t xml:space="preserve"> </w:t>
      </w:r>
      <w:r w:rsidDel="00000000" w:rsidR="00000000" w:rsidRPr="00000000">
        <w:rPr>
          <w:rFonts w:ascii="Open Sans" w:cs="Open Sans" w:eastAsia="Open Sans" w:hAnsi="Open Sans"/>
          <w:rtl w:val="0"/>
        </w:rPr>
        <w:t xml:space="preserve">data encryption is a critical technical safeguard under GDPR for protecting personal data. It works by scrambling plain text (readable data) like names, addresses, or credit card details into ciphertext (unreadable data) using a special encryption key. This ciphertext can only be unlocked and turned back into readable plain text with the decryption key.</w:t>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w:cs="Open Sans" w:eastAsia="Open Sans" w:hAnsi="Open Sans"/>
          <w:rtl w:val="0"/>
        </w:rPr>
        <w:t xml:space="preserve">Technical Measures and safeguard:</w:t>
      </w:r>
    </w:p>
    <w:p w:rsidR="00000000" w:rsidDel="00000000" w:rsidP="00000000" w:rsidRDefault="00000000" w:rsidRPr="00000000" w14:paraId="00000010">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Encryption Algorithms:</w:t>
      </w:r>
      <w:r w:rsidDel="00000000" w:rsidR="00000000" w:rsidRPr="00000000">
        <w:rPr>
          <w:rFonts w:ascii="Open Sans" w:cs="Open Sans" w:eastAsia="Open Sans" w:hAnsi="Open Sans"/>
          <w:rtl w:val="0"/>
        </w:rPr>
        <w:t xml:space="preserve"> Choosing the right encryption algorithm is crucial. Strong algorithms like AES-256 are recommended for GDPR compliance. These algorithms make it mathematically difficult to crack the encryption without the key.</w:t>
      </w:r>
    </w:p>
    <w:p w:rsidR="00000000" w:rsidDel="00000000" w:rsidP="00000000" w:rsidRDefault="00000000" w:rsidRPr="00000000" w14:paraId="00000011">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Key Management: </w:t>
      </w:r>
      <w:r w:rsidDel="00000000" w:rsidR="00000000" w:rsidRPr="00000000">
        <w:rPr>
          <w:rFonts w:ascii="Open Sans" w:cs="Open Sans" w:eastAsia="Open Sans" w:hAnsi="Open Sans"/>
          <w:rtl w:val="0"/>
        </w:rPr>
        <w:t xml:space="preserve">Proper key management is essential. Encryption keys should be securely stored, access restricted, and regularly rotated to minimize risks.</w:t>
      </w:r>
    </w:p>
    <w:p w:rsidR="00000000" w:rsidDel="00000000" w:rsidP="00000000" w:rsidRDefault="00000000" w:rsidRPr="00000000" w14:paraId="00000012">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Encryption at Rest:</w:t>
      </w:r>
      <w:r w:rsidDel="00000000" w:rsidR="00000000" w:rsidRPr="00000000">
        <w:rPr>
          <w:rFonts w:ascii="Open Sans" w:cs="Open Sans" w:eastAsia="Open Sans" w:hAnsi="Open Sans"/>
          <w:rtl w:val="0"/>
        </w:rPr>
        <w:t xml:space="preserve"> Encrypting personal data on storage devices (laptops, servers) ensures that even if a device is stolen or breached, the data remains protected.</w:t>
      </w:r>
    </w:p>
    <w:p w:rsidR="00000000" w:rsidDel="00000000" w:rsidP="00000000" w:rsidRDefault="00000000" w:rsidRPr="00000000" w14:paraId="00000013">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Encryption in Transit:</w:t>
      </w:r>
      <w:r w:rsidDel="00000000" w:rsidR="00000000" w:rsidRPr="00000000">
        <w:rPr>
          <w:rFonts w:ascii="Open Sans" w:cs="Open Sans" w:eastAsia="Open Sans" w:hAnsi="Open Sans"/>
          <w:rtl w:val="0"/>
        </w:rPr>
        <w:t xml:space="preserve"> Encrypting data during transmission (over networks, emails) safeguards it from unauthorized interception. Techniques like HTTPS ensure secure communication channels.</w:t>
      </w:r>
    </w:p>
    <w:p w:rsidR="00000000" w:rsidDel="00000000" w:rsidP="00000000" w:rsidRDefault="00000000" w:rsidRPr="00000000" w14:paraId="00000014">
      <w:pPr>
        <w:shd w:fill="ffffff" w:val="clear"/>
        <w:spacing w:after="60" w:before="60" w:line="240" w:lineRule="auto"/>
        <w:ind w:left="0" w:firstLine="0"/>
        <w:jc w:val="both"/>
        <w:rPr>
          <w:rFonts w:ascii="Open Sans" w:cs="Open Sans" w:eastAsia="Open Sans" w:hAnsi="Open Sans"/>
          <w:i w:val="1"/>
          <w:color w:val="1f1f1f"/>
          <w:sz w:val="20"/>
          <w:szCs w:val="20"/>
          <w:highlight w:val="white"/>
        </w:rPr>
      </w:pPr>
      <w:r w:rsidDel="00000000" w:rsidR="00000000" w:rsidRPr="00000000">
        <w:rPr>
          <w:rFonts w:ascii="Open Sans" w:cs="Open Sans" w:eastAsia="Open Sans" w:hAnsi="Open Sans"/>
          <w:b w:val="1"/>
          <w:i w:val="1"/>
          <w:highlight w:val="white"/>
          <w:rtl w:val="0"/>
        </w:rPr>
        <w:t xml:space="preserve">E</w:t>
      </w:r>
      <w:r w:rsidDel="00000000" w:rsidR="00000000" w:rsidRPr="00000000">
        <w:rPr>
          <w:rFonts w:ascii="Open Sans" w:cs="Open Sans" w:eastAsia="Open Sans" w:hAnsi="Open Sans"/>
          <w:b w:val="1"/>
          <w:i w:val="1"/>
          <w:highlight w:val="white"/>
          <w:rtl w:val="0"/>
        </w:rPr>
        <w:t xml:space="preserve">xample:</w:t>
      </w:r>
      <w:r w:rsidDel="00000000" w:rsidR="00000000" w:rsidRPr="00000000">
        <w:rPr>
          <w:rFonts w:ascii="Open Sans" w:cs="Open Sans" w:eastAsia="Open Sans" w:hAnsi="Open Sans"/>
          <w:i w:val="1"/>
          <w:highlight w:val="white"/>
          <w:rtl w:val="0"/>
        </w:rPr>
        <w:t xml:space="preserve"> </w:t>
      </w:r>
      <w:r w:rsidDel="00000000" w:rsidR="00000000" w:rsidRPr="00000000">
        <w:rPr>
          <w:rFonts w:ascii="Open Sans" w:cs="Open Sans" w:eastAsia="Open Sans" w:hAnsi="Open Sans"/>
          <w:i w:val="1"/>
          <w:color w:val="1f1f1f"/>
          <w:highlight w:val="white"/>
          <w:rtl w:val="0"/>
        </w:rPr>
        <w:t xml:space="preserve">A financial institution encrypts customer account information stored on its servers using a robust encryption algorithm. It also enforces HTTPS for all online banking transactions, ensuring secure communication between customers' web browsers and the bank's servers. Additionally, the institution has strict key management protocols to safeguard encryption keys and prevent unauthorized access.</w:t>
      </w: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rPr>
      </w:pPr>
      <w:r w:rsidDel="00000000" w:rsidR="00000000" w:rsidRPr="00000000">
        <w:rPr>
          <w:b w:val="1"/>
          <w:u w:val="single"/>
          <w:rtl w:val="0"/>
        </w:rPr>
        <w:t xml:space="preserve">Pseudonymization </w:t>
      </w:r>
      <w:r w:rsidDel="00000000" w:rsidR="00000000" w:rsidRPr="00000000">
        <w:rPr>
          <w:rFonts w:ascii="Open Sans" w:cs="Open Sans" w:eastAsia="Open Sans" w:hAnsi="Open Sans"/>
          <w:rtl w:val="0"/>
        </w:rPr>
        <w:t xml:space="preserve">is a data privacy technique that involves replacing personally identifiable information (PII) within a data set with artificial identifiers, or pseudonyms. These pseudonyms don't directly reveal a person's identity.</w:t>
      </w:r>
    </w:p>
    <w:p w:rsidR="00000000" w:rsidDel="00000000" w:rsidP="00000000" w:rsidRDefault="00000000" w:rsidRPr="00000000" w14:paraId="00000016">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 Technical Measures and Safeguards:</w:t>
      </w:r>
    </w:p>
    <w:p w:rsidR="00000000" w:rsidDel="00000000" w:rsidP="00000000" w:rsidRDefault="00000000" w:rsidRPr="00000000" w14:paraId="00000017">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Pseudonymization Techniques:</w:t>
      </w:r>
      <w:r w:rsidDel="00000000" w:rsidR="00000000" w:rsidRPr="00000000">
        <w:rPr>
          <w:rFonts w:ascii="Open Sans" w:cs="Open Sans" w:eastAsia="Open Sans" w:hAnsi="Open Sans"/>
          <w:rtl w:val="0"/>
        </w:rPr>
        <w:t xml:space="preserve"> There are various methods for pseudonymization, each with its own advantages:</w:t>
      </w:r>
    </w:p>
    <w:p w:rsidR="00000000" w:rsidDel="00000000" w:rsidP="00000000" w:rsidRDefault="00000000" w:rsidRPr="00000000" w14:paraId="00000018">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Tokenization:</w:t>
      </w:r>
      <w:r w:rsidDel="00000000" w:rsidR="00000000" w:rsidRPr="00000000">
        <w:rPr>
          <w:rFonts w:ascii="Open Sans" w:cs="Open Sans" w:eastAsia="Open Sans" w:hAnsi="Open Sans"/>
          <w:rtl w:val="0"/>
        </w:rPr>
        <w:t xml:space="preserve"> Replacing PII with random strings of characters that have no inherent meaning.</w:t>
      </w:r>
    </w:p>
    <w:p w:rsidR="00000000" w:rsidDel="00000000" w:rsidP="00000000" w:rsidRDefault="00000000" w:rsidRPr="00000000" w14:paraId="00000019">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Generalization:</w:t>
      </w:r>
      <w:r w:rsidDel="00000000" w:rsidR="00000000" w:rsidRPr="00000000">
        <w:rPr>
          <w:rFonts w:ascii="Open Sans" w:cs="Open Sans" w:eastAsia="Open Sans" w:hAnsi="Open Sans"/>
          <w:rtl w:val="0"/>
        </w:rPr>
        <w:t xml:space="preserve"> Replacing specific details with broader categories. For example, using age groups instead of birthdates.</w:t>
      </w:r>
    </w:p>
    <w:p w:rsidR="00000000" w:rsidDel="00000000" w:rsidP="00000000" w:rsidRDefault="00000000" w:rsidRPr="00000000" w14:paraId="0000001A">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Hashing:</w:t>
      </w:r>
      <w:r w:rsidDel="00000000" w:rsidR="00000000" w:rsidRPr="00000000">
        <w:rPr>
          <w:rFonts w:ascii="Open Sans" w:cs="Open Sans" w:eastAsia="Open Sans" w:hAnsi="Open Sans"/>
          <w:rtl w:val="0"/>
        </w:rPr>
        <w:t xml:space="preserve"> Applying a mathematical function to PII to create a unique, irreversible code (hash) that doesn't reveal the original data.</w:t>
      </w:r>
    </w:p>
    <w:p w:rsidR="00000000" w:rsidDel="00000000" w:rsidP="00000000" w:rsidRDefault="00000000" w:rsidRPr="00000000" w14:paraId="0000001B">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Separate Storage:</w:t>
      </w:r>
      <w:r w:rsidDel="00000000" w:rsidR="00000000" w:rsidRPr="00000000">
        <w:rPr>
          <w:rFonts w:ascii="Open Sans" w:cs="Open Sans" w:eastAsia="Open Sans" w:hAnsi="Open Sans"/>
          <w:rtl w:val="0"/>
        </w:rPr>
        <w:t xml:space="preserve"> The key information used to link pseudonyms back to individuals (e.g., original names) must be kept securely separate from the pseudonymized data set. This separation minimizes the risk of re-identification even if one set of data is breached.</w:t>
      </w:r>
    </w:p>
    <w:p w:rsidR="00000000" w:rsidDel="00000000" w:rsidP="00000000" w:rsidRDefault="00000000" w:rsidRPr="00000000" w14:paraId="0000001C">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Access Controls:</w:t>
      </w:r>
      <w:r w:rsidDel="00000000" w:rsidR="00000000" w:rsidRPr="00000000">
        <w:rPr>
          <w:rFonts w:ascii="Open Sans" w:cs="Open Sans" w:eastAsia="Open Sans" w:hAnsi="Open Sans"/>
          <w:rtl w:val="0"/>
        </w:rPr>
        <w:t xml:space="preserve"> Implement strict access controls on the system holding the link between pseudonyms and PII. Only authorized personnel with a legitimate need should be able to access this information.</w:t>
      </w:r>
    </w:p>
    <w:p w:rsidR="00000000" w:rsidDel="00000000" w:rsidP="00000000" w:rsidRDefault="00000000" w:rsidRPr="00000000" w14:paraId="0000001D">
      <w:pPr>
        <w:spacing w:line="240" w:lineRule="auto"/>
        <w:ind w:firstLine="720"/>
        <w:jc w:val="both"/>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1E">
      <w:pPr>
        <w:spacing w:line="240" w:lineRule="auto"/>
        <w:ind w:left="0" w:firstLine="0"/>
        <w:jc w:val="both"/>
        <w:rPr>
          <w:rFonts w:ascii="Open Sans" w:cs="Open Sans" w:eastAsia="Open Sans" w:hAnsi="Open Sans"/>
          <w:i w:val="1"/>
          <w:color w:val="1f1f1f"/>
          <w:highlight w:val="white"/>
        </w:rPr>
      </w:pPr>
      <w:r w:rsidDel="00000000" w:rsidR="00000000" w:rsidRPr="00000000">
        <w:rPr>
          <w:rFonts w:ascii="Open Sans" w:cs="Open Sans" w:eastAsia="Open Sans" w:hAnsi="Open Sans"/>
          <w:b w:val="1"/>
          <w:i w:val="1"/>
          <w:rtl w:val="0"/>
        </w:rPr>
        <w:t xml:space="preserve">Example</w:t>
      </w:r>
      <w:r w:rsidDel="00000000" w:rsidR="00000000" w:rsidRPr="00000000">
        <w:rPr>
          <w:rFonts w:ascii="Open Sans" w:cs="Open Sans" w:eastAsia="Open Sans" w:hAnsi="Open Sans"/>
          <w:i w:val="1"/>
          <w:rtl w:val="0"/>
        </w:rPr>
        <w:t xml:space="preserve">:</w:t>
      </w:r>
      <w:r w:rsidDel="00000000" w:rsidR="00000000" w:rsidRPr="00000000">
        <w:rPr>
          <w:rFonts w:ascii="Open Sans" w:cs="Open Sans" w:eastAsia="Open Sans" w:hAnsi="Open Sans"/>
          <w:i w:val="1"/>
          <w:highlight w:val="white"/>
          <w:rtl w:val="0"/>
        </w:rPr>
        <w:t xml:space="preserve"> </w:t>
      </w:r>
      <w:r w:rsidDel="00000000" w:rsidR="00000000" w:rsidRPr="00000000">
        <w:rPr>
          <w:rFonts w:ascii="Open Sans" w:cs="Open Sans" w:eastAsia="Open Sans" w:hAnsi="Open Sans"/>
          <w:i w:val="1"/>
          <w:color w:val="1f1f1f"/>
          <w:highlight w:val="white"/>
          <w:rtl w:val="0"/>
        </w:rPr>
        <w:t xml:space="preserve">A market research company might pseudonymize customer data sets before sharing them with analysts. This allows researchers to analyze purchasing habits or demographics without knowing the names or addresses of individual customers.  The original customer data with PII would be stored securely in a separate system with restricted access.</w:t>
      </w:r>
      <w:r w:rsidDel="00000000" w:rsidR="00000000" w:rsidRPr="00000000">
        <w:rPr>
          <w:rtl w:val="0"/>
        </w:rPr>
      </w:r>
    </w:p>
    <w:p w:rsidR="00000000" w:rsidDel="00000000" w:rsidP="00000000" w:rsidRDefault="00000000" w:rsidRPr="00000000" w14:paraId="0000001F">
      <w:pPr>
        <w:spacing w:line="240" w:lineRule="auto"/>
        <w:ind w:firstLine="720"/>
        <w:jc w:val="both"/>
        <w:rPr>
          <w:rFonts w:ascii="Open Sans" w:cs="Open Sans" w:eastAsia="Open Sans" w:hAnsi="Open Sans"/>
          <w:color w:val="1f1f1f"/>
          <w:highlight w:val="white"/>
        </w:rPr>
      </w:pPr>
      <w:r w:rsidDel="00000000" w:rsidR="00000000" w:rsidRPr="00000000">
        <w:rPr>
          <w:rtl w:val="0"/>
        </w:rPr>
      </w:r>
    </w:p>
    <w:p w:rsidR="00000000" w:rsidDel="00000000" w:rsidP="00000000" w:rsidRDefault="00000000" w:rsidRPr="00000000" w14:paraId="00000020">
      <w:pPr>
        <w:spacing w:line="240" w:lineRule="auto"/>
        <w:ind w:left="0" w:firstLine="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highlight w:val="white"/>
          <w:u w:val="single"/>
          <w:rtl w:val="0"/>
        </w:rPr>
        <w:t xml:space="preserve">access control:</w:t>
      </w:r>
      <w:r w:rsidDel="00000000" w:rsidR="00000000" w:rsidRPr="00000000">
        <w:rPr>
          <w:rFonts w:ascii="Open Sans" w:cs="Open Sans" w:eastAsia="Open Sans" w:hAnsi="Open Sans"/>
          <w:color w:val="1f1f1f"/>
          <w:highlight w:val="white"/>
          <w:rtl w:val="0"/>
        </w:rPr>
        <w:t xml:space="preserve"> refers to the security measures and policies that organizations implement to regulate who can access personal data and what they can do with it. It's about ensuring that only authorized individuals have access to the data they need for their specific roles, and that unauthorized access is prevented.</w:t>
      </w: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Technical Measures:</w:t>
      </w:r>
    </w:p>
    <w:p w:rsidR="00000000" w:rsidDel="00000000" w:rsidP="00000000" w:rsidRDefault="00000000" w:rsidRPr="00000000" w14:paraId="00000022">
      <w:pPr>
        <w:jc w:val="both"/>
        <w:rPr>
          <w:rFonts w:ascii="Open Sans" w:cs="Open Sans" w:eastAsia="Open Sans" w:hAnsi="Open Sans"/>
        </w:rPr>
      </w:pPr>
      <w:r w:rsidDel="00000000" w:rsidR="00000000" w:rsidRPr="00000000">
        <w:rPr>
          <w:rFonts w:ascii="Open Sans" w:cs="Open Sans" w:eastAsia="Open Sans" w:hAnsi="Open Sans"/>
          <w:b w:val="1"/>
          <w:rtl w:val="0"/>
        </w:rPr>
        <w:t xml:space="preserve">User Authentication:</w:t>
      </w:r>
      <w:r w:rsidDel="00000000" w:rsidR="00000000" w:rsidRPr="00000000">
        <w:rPr>
          <w:rFonts w:ascii="Open Sans" w:cs="Open Sans" w:eastAsia="Open Sans" w:hAnsi="Open Sans"/>
          <w:rtl w:val="0"/>
        </w:rPr>
        <w:t xml:space="preserve"> Techniques like usernames, passwords, multi-factor authentication (MFA) ensure only authorized users can log in and access data.</w:t>
      </w:r>
    </w:p>
    <w:p w:rsidR="00000000" w:rsidDel="00000000" w:rsidP="00000000" w:rsidRDefault="00000000" w:rsidRPr="00000000" w14:paraId="0000002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Role-Based Access Control (RBAC):</w:t>
      </w:r>
      <w:r w:rsidDel="00000000" w:rsidR="00000000" w:rsidRPr="00000000">
        <w:rPr>
          <w:rFonts w:ascii="Open Sans" w:cs="Open Sans" w:eastAsia="Open Sans" w:hAnsi="Open Sans"/>
          <w:rtl w:val="0"/>
        </w:rPr>
        <w:t xml:space="preserve"> Defines access permissions based on job roles and responsibilities. Users are only granted access to the specific data they need to perform their tasks.</w:t>
      </w:r>
    </w:p>
    <w:p w:rsidR="00000000" w:rsidDel="00000000" w:rsidP="00000000" w:rsidRDefault="00000000" w:rsidRPr="00000000" w14:paraId="00000024">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Data Encryption:</w:t>
      </w:r>
      <w:r w:rsidDel="00000000" w:rsidR="00000000" w:rsidRPr="00000000">
        <w:rPr>
          <w:rFonts w:ascii="Open Sans" w:cs="Open Sans" w:eastAsia="Open Sans" w:hAnsi="Open Sans"/>
          <w:rtl w:val="0"/>
        </w:rPr>
        <w:t xml:space="preserve"> Encrypting data at rest and in transit adds another layer of security. Even if unauthorized users gain access, they wouldn't be able to decrypt the data without the encryption key.</w:t>
      </w:r>
    </w:p>
    <w:p w:rsidR="00000000" w:rsidDel="00000000" w:rsidP="00000000" w:rsidRDefault="00000000" w:rsidRPr="00000000" w14:paraId="00000025">
      <w:pPr>
        <w:jc w:val="both"/>
        <w:rPr>
          <w:rFonts w:ascii="Open Sans" w:cs="Open Sans" w:eastAsia="Open Sans" w:hAnsi="Open Sans"/>
        </w:rPr>
      </w:pPr>
      <w:r w:rsidDel="00000000" w:rsidR="00000000" w:rsidRPr="00000000">
        <w:rPr>
          <w:rFonts w:ascii="Open Sans" w:cs="Open Sans" w:eastAsia="Open Sans" w:hAnsi="Open Sans"/>
          <w:b w:val="1"/>
          <w:rtl w:val="0"/>
        </w:rPr>
        <w:t xml:space="preserve">Auditing and Logging:</w:t>
      </w:r>
      <w:r w:rsidDel="00000000" w:rsidR="00000000" w:rsidRPr="00000000">
        <w:rPr>
          <w:rFonts w:ascii="Open Sans" w:cs="Open Sans" w:eastAsia="Open Sans" w:hAnsi="Open Sans"/>
          <w:rtl w:val="0"/>
        </w:rPr>
        <w:t xml:space="preserve"> Track and record all access attempts to personal data. This helps identify suspicious activity and potential breaches.</w:t>
      </w:r>
    </w:p>
    <w:p w:rsidR="00000000" w:rsidDel="00000000" w:rsidP="00000000" w:rsidRDefault="00000000" w:rsidRPr="00000000" w14:paraId="0000002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line="240" w:lineRule="auto"/>
        <w:ind w:firstLine="720"/>
        <w:jc w:val="both"/>
        <w:rPr>
          <w:rFonts w:ascii="Open Sans" w:cs="Open Sans" w:eastAsia="Open Sans" w:hAnsi="Open Sans"/>
          <w:i w:val="1"/>
          <w:color w:val="1f1f1f"/>
          <w:highlight w:val="white"/>
        </w:rPr>
      </w:pPr>
      <w:r w:rsidDel="00000000" w:rsidR="00000000" w:rsidRPr="00000000">
        <w:rPr>
          <w:rFonts w:ascii="Open Sans" w:cs="Open Sans" w:eastAsia="Open Sans" w:hAnsi="Open Sans"/>
          <w:b w:val="1"/>
          <w:i w:val="1"/>
          <w:highlight w:val="white"/>
          <w:rtl w:val="0"/>
        </w:rPr>
        <w:t xml:space="preserve">Example:</w:t>
      </w:r>
      <w:r w:rsidDel="00000000" w:rsidR="00000000" w:rsidRPr="00000000">
        <w:rPr>
          <w:rFonts w:ascii="Open Sans" w:cs="Open Sans" w:eastAsia="Open Sans" w:hAnsi="Open Sans"/>
          <w:b w:val="1"/>
          <w:i w:val="1"/>
          <w:color w:val="1f1f1f"/>
          <w:highlight w:val="white"/>
          <w:rtl w:val="0"/>
        </w:rPr>
        <w:t xml:space="preserve"> </w:t>
      </w:r>
      <w:r w:rsidDel="00000000" w:rsidR="00000000" w:rsidRPr="00000000">
        <w:rPr>
          <w:rFonts w:ascii="Open Sans" w:cs="Open Sans" w:eastAsia="Open Sans" w:hAnsi="Open Sans"/>
          <w:i w:val="1"/>
          <w:color w:val="1f1f1f"/>
          <w:highlight w:val="white"/>
          <w:rtl w:val="0"/>
        </w:rPr>
        <w:t xml:space="preserve">A hospital implements access controls on its electronic health records system. Doctors can access a patient's complete medical history, while nurses might only have access to specific sections relevant to their care tasks. Administrative staff might have limited access for specific purposes like billing.</w:t>
      </w:r>
    </w:p>
    <w:p w:rsidR="00000000" w:rsidDel="00000000" w:rsidP="00000000" w:rsidRDefault="00000000" w:rsidRPr="00000000" w14:paraId="00000028">
      <w:pPr>
        <w:spacing w:line="240" w:lineRule="auto"/>
        <w:ind w:firstLine="720"/>
        <w:jc w:val="both"/>
        <w:rPr>
          <w:rFonts w:ascii="Open Sans" w:cs="Open Sans" w:eastAsia="Open Sans" w:hAnsi="Open Sans"/>
          <w:i w:val="1"/>
          <w:color w:val="1f1f1f"/>
          <w:highlight w:val="white"/>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Data Integrity</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Measures, a key</w:t>
      </w:r>
      <w:r w:rsidDel="00000000" w:rsidR="00000000" w:rsidRPr="00000000">
        <w:rPr>
          <w:rFonts w:ascii="Open Sans" w:cs="Open Sans" w:eastAsia="Open Sans" w:hAnsi="Open Sans"/>
          <w:rtl w:val="0"/>
        </w:rPr>
        <w:t xml:space="preserve"> principle of GDPR, ensures the accuracy, consistency, and completeness of personal data throughout its lifecycle.  In simpler terms, it means the data you have is accurate, hasn't been tampered with, and remains complete for its intended purpose.</w:t>
      </w:r>
    </w:p>
    <w:p w:rsidR="00000000" w:rsidDel="00000000" w:rsidP="00000000" w:rsidRDefault="00000000" w:rsidRPr="00000000" w14:paraId="0000002A">
      <w:pPr>
        <w:shd w:fill="ffffff" w:val="clear"/>
        <w:spacing w:after="0" w:before="240" w:line="240" w:lineRule="auto"/>
        <w:jc w:val="both"/>
        <w:rPr>
          <w:rFonts w:ascii="Open Sans" w:cs="Open Sans" w:eastAsia="Open Sans" w:hAnsi="Open Sans"/>
          <w:b w:val="1"/>
          <w:color w:val="1f1f1f"/>
          <w:highlight w:val="white"/>
        </w:rPr>
      </w:pPr>
      <w:r w:rsidDel="00000000" w:rsidR="00000000" w:rsidRPr="00000000">
        <w:rPr>
          <w:rFonts w:ascii="Open Sans" w:cs="Open Sans" w:eastAsia="Open Sans" w:hAnsi="Open Sans"/>
          <w:b w:val="1"/>
          <w:color w:val="1f1f1f"/>
          <w:highlight w:val="white"/>
          <w:rtl w:val="0"/>
        </w:rPr>
        <w:t xml:space="preserve">Technical Measures and Safeguards for Data Integrity:</w:t>
      </w:r>
    </w:p>
    <w:p w:rsidR="00000000" w:rsidDel="00000000" w:rsidP="00000000" w:rsidRDefault="00000000" w:rsidRPr="00000000" w14:paraId="0000002B">
      <w:pPr>
        <w:shd w:fill="ffffff" w:val="clear"/>
        <w:spacing w:after="0" w:before="60" w:line="240" w:lineRule="auto"/>
        <w:ind w:left="0" w:firstLine="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color w:val="1f1f1f"/>
          <w:highlight w:val="white"/>
          <w:rtl w:val="0"/>
        </w:rPr>
        <w:t xml:space="preserve">Data Validation:</w:t>
      </w:r>
      <w:r w:rsidDel="00000000" w:rsidR="00000000" w:rsidRPr="00000000">
        <w:rPr>
          <w:rFonts w:ascii="Open Sans" w:cs="Open Sans" w:eastAsia="Open Sans" w:hAnsi="Open Sans"/>
          <w:color w:val="1f1f1f"/>
          <w:highlight w:val="white"/>
          <w:rtl w:val="0"/>
        </w:rPr>
        <w:t xml:space="preserve"> Implement processes to validate the accuracy and completeness of data during collection and entry. This can involve using data validation rules, confirmation emails, or manual checks.</w:t>
      </w:r>
    </w:p>
    <w:p w:rsidR="00000000" w:rsidDel="00000000" w:rsidP="00000000" w:rsidRDefault="00000000" w:rsidRPr="00000000" w14:paraId="0000002C">
      <w:pPr>
        <w:shd w:fill="ffffff" w:val="clear"/>
        <w:spacing w:after="0" w:before="0" w:line="240" w:lineRule="auto"/>
        <w:ind w:left="0" w:firstLine="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color w:val="1f1f1f"/>
          <w:highlight w:val="white"/>
          <w:rtl w:val="0"/>
        </w:rPr>
        <w:t xml:space="preserve">Data Cleansing:</w:t>
      </w:r>
      <w:r w:rsidDel="00000000" w:rsidR="00000000" w:rsidRPr="00000000">
        <w:rPr>
          <w:rFonts w:ascii="Open Sans" w:cs="Open Sans" w:eastAsia="Open Sans" w:hAnsi="Open Sans"/>
          <w:color w:val="1f1f1f"/>
          <w:highlight w:val="white"/>
          <w:rtl w:val="0"/>
        </w:rPr>
        <w:t xml:space="preserve"> Regularly review and clean data sets to identify and remove errors, inconsistencies, or outdated information.</w:t>
      </w:r>
    </w:p>
    <w:p w:rsidR="00000000" w:rsidDel="00000000" w:rsidP="00000000" w:rsidRDefault="00000000" w:rsidRPr="00000000" w14:paraId="0000002D">
      <w:pPr>
        <w:shd w:fill="ffffff" w:val="clear"/>
        <w:spacing w:after="0" w:before="0" w:line="240" w:lineRule="auto"/>
        <w:ind w:left="0" w:firstLine="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color w:val="1f1f1f"/>
          <w:highlight w:val="white"/>
          <w:rtl w:val="0"/>
        </w:rPr>
        <w:t xml:space="preserve">Data Backups:</w:t>
      </w:r>
      <w:r w:rsidDel="00000000" w:rsidR="00000000" w:rsidRPr="00000000">
        <w:rPr>
          <w:rFonts w:ascii="Open Sans" w:cs="Open Sans" w:eastAsia="Open Sans" w:hAnsi="Open Sans"/>
          <w:color w:val="1f1f1f"/>
          <w:highlight w:val="white"/>
          <w:rtl w:val="0"/>
        </w:rPr>
        <w:t xml:space="preserve"> Maintain secure backups of data to ensure recovery in case of system failures or data corruption.</w:t>
      </w:r>
    </w:p>
    <w:p w:rsidR="00000000" w:rsidDel="00000000" w:rsidP="00000000" w:rsidRDefault="00000000" w:rsidRPr="00000000" w14:paraId="0000002E">
      <w:pPr>
        <w:shd w:fill="ffffff" w:val="clear"/>
        <w:spacing w:after="0" w:before="0" w:line="240" w:lineRule="auto"/>
        <w:ind w:left="0" w:firstLine="0"/>
        <w:jc w:val="both"/>
        <w:rPr>
          <w:rFonts w:ascii="Open Sans" w:cs="Open Sans" w:eastAsia="Open Sans" w:hAnsi="Open Sans"/>
          <w:color w:val="1f1f1f"/>
          <w:highlight w:val="white"/>
        </w:rPr>
      </w:pPr>
      <w:r w:rsidDel="00000000" w:rsidR="00000000" w:rsidRPr="00000000">
        <w:rPr>
          <w:rFonts w:ascii="Open Sans" w:cs="Open Sans" w:eastAsia="Open Sans" w:hAnsi="Open Sans"/>
          <w:b w:val="1"/>
          <w:color w:val="1f1f1f"/>
          <w:highlight w:val="white"/>
          <w:rtl w:val="0"/>
        </w:rPr>
        <w:t xml:space="preserve">Audit Logs:</w:t>
      </w:r>
      <w:r w:rsidDel="00000000" w:rsidR="00000000" w:rsidRPr="00000000">
        <w:rPr>
          <w:rFonts w:ascii="Open Sans" w:cs="Open Sans" w:eastAsia="Open Sans" w:hAnsi="Open Sans"/>
          <w:color w:val="1f1f1f"/>
          <w:highlight w:val="white"/>
          <w:rtl w:val="0"/>
        </w:rPr>
        <w:t xml:space="preserve"> Implement audit logs to track changes made to data. This helps identify any unauthorized modifications and maintain a record of data activity.</w:t>
      </w:r>
    </w:p>
    <w:p w:rsidR="00000000" w:rsidDel="00000000" w:rsidP="00000000" w:rsidRDefault="00000000" w:rsidRPr="00000000" w14:paraId="0000002F">
      <w:pPr>
        <w:jc w:val="both"/>
        <w:rPr>
          <w:rFonts w:ascii="Open Sans" w:cs="Open Sans" w:eastAsia="Open Sans" w:hAnsi="Open Sans"/>
        </w:rPr>
      </w:pPr>
      <w:r w:rsidDel="00000000" w:rsidR="00000000" w:rsidRPr="00000000">
        <w:rPr>
          <w:rFonts w:ascii="Open Sans" w:cs="Open Sans" w:eastAsia="Open Sans" w:hAnsi="Open Sans"/>
          <w:b w:val="1"/>
          <w:rtl w:val="0"/>
        </w:rPr>
        <w:t xml:space="preserve">Version Control:</w:t>
      </w:r>
      <w:r w:rsidDel="00000000" w:rsidR="00000000" w:rsidRPr="00000000">
        <w:rPr>
          <w:rFonts w:ascii="Open Sans" w:cs="Open Sans" w:eastAsia="Open Sans" w:hAnsi="Open Sans"/>
          <w:rtl w:val="0"/>
        </w:rPr>
        <w:t xml:space="preserve"> In some cases, version control systems can be helpful to track changes made to data sets and revert to previous versions if necessary.</w:t>
      </w:r>
    </w:p>
    <w:p w:rsidR="00000000" w:rsidDel="00000000" w:rsidP="00000000" w:rsidRDefault="00000000" w:rsidRPr="00000000" w14:paraId="00000030">
      <w:pPr>
        <w:jc w:val="both"/>
        <w:rPr>
          <w:rFonts w:ascii="Open Sans" w:cs="Open Sans" w:eastAsia="Open Sans" w:hAnsi="Open Sans"/>
          <w:i w:val="1"/>
          <w:sz w:val="20"/>
          <w:szCs w:val="20"/>
        </w:rPr>
      </w:pPr>
      <w:r w:rsidDel="00000000" w:rsidR="00000000" w:rsidRPr="00000000">
        <w:rPr>
          <w:rFonts w:ascii="Open Sans" w:cs="Open Sans" w:eastAsia="Open Sans" w:hAnsi="Open Sans"/>
          <w:b w:val="1"/>
          <w:i w:val="1"/>
          <w:highlight w:val="white"/>
          <w:rtl w:val="0"/>
        </w:rPr>
        <w:t xml:space="preserve">Example:</w:t>
      </w:r>
      <w:r w:rsidDel="00000000" w:rsidR="00000000" w:rsidRPr="00000000">
        <w:rPr>
          <w:rFonts w:ascii="Open Sans" w:cs="Open Sans" w:eastAsia="Open Sans" w:hAnsi="Open Sans"/>
          <w:b w:val="1"/>
          <w:i w:val="1"/>
          <w:highlight w:val="white"/>
          <w:rtl w:val="0"/>
        </w:rPr>
        <w:t xml:space="preserve"> </w:t>
      </w:r>
      <w:r w:rsidDel="00000000" w:rsidR="00000000" w:rsidRPr="00000000">
        <w:rPr>
          <w:rFonts w:ascii="Open Sans" w:cs="Open Sans" w:eastAsia="Open Sans" w:hAnsi="Open Sans"/>
          <w:i w:val="1"/>
          <w:color w:val="1f1f1f"/>
          <w:highlight w:val="white"/>
          <w:rtl w:val="0"/>
        </w:rPr>
        <w:t xml:space="preserve">An e-commerce website uses data validation to ensure customers enter valid email addresses during account creation. It also has automated processes that regularly check for and remove duplicate entries in its customer database. This helps maintain data accuracy and consistency.</w:t>
      </w: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color w:val="1f1f1f"/>
          <w:highlight w:val="white"/>
        </w:rPr>
      </w:pPr>
      <w:r w:rsidDel="00000000" w:rsidR="00000000" w:rsidRPr="00000000">
        <w:rPr>
          <w:rFonts w:ascii="Open Sans" w:cs="Open Sans" w:eastAsia="Open Sans" w:hAnsi="Open Sans"/>
          <w:b w:val="1"/>
          <w:highlight w:val="white"/>
          <w:u w:val="single"/>
          <w:rtl w:val="0"/>
        </w:rPr>
        <w:t xml:space="preserve">anonymization</w:t>
      </w:r>
      <w:r w:rsidDel="00000000" w:rsidR="00000000" w:rsidRPr="00000000">
        <w:rPr>
          <w:rFonts w:ascii="Open Sans" w:cs="Open Sans" w:eastAsia="Open Sans" w:hAnsi="Open Sans"/>
          <w:color w:val="1f1f1f"/>
          <w:highlight w:val="white"/>
          <w:rtl w:val="0"/>
        </w:rPr>
        <w:t xml:space="preserve"> is also a data privacy technique like pseudonymization used within the GDPR framework, they achieve different levels of identity protection. </w:t>
      </w:r>
    </w:p>
    <w:p w:rsidR="00000000" w:rsidDel="00000000" w:rsidP="00000000" w:rsidRDefault="00000000" w:rsidRPr="00000000" w14:paraId="00000032">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Technical Measures and Safeguards and Considerations:</w:t>
      </w:r>
    </w:p>
    <w:p w:rsidR="00000000" w:rsidDel="00000000" w:rsidP="00000000" w:rsidRDefault="00000000" w:rsidRPr="00000000" w14:paraId="00000033">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Data Aggregation: </w:t>
      </w:r>
      <w:r w:rsidDel="00000000" w:rsidR="00000000" w:rsidRPr="00000000">
        <w:rPr>
          <w:rFonts w:ascii="Open Sans" w:cs="Open Sans" w:eastAsia="Open Sans" w:hAnsi="Open Sans"/>
          <w:rtl w:val="0"/>
        </w:rPr>
        <w:t xml:space="preserve">Combining data points from multiple individuals into larger groups, making it difficult to isolate specific details about any one person.</w:t>
      </w:r>
    </w:p>
    <w:p w:rsidR="00000000" w:rsidDel="00000000" w:rsidP="00000000" w:rsidRDefault="00000000" w:rsidRPr="00000000" w14:paraId="00000034">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k-anonymity: </w:t>
      </w:r>
      <w:r w:rsidDel="00000000" w:rsidR="00000000" w:rsidRPr="00000000">
        <w:rPr>
          <w:rFonts w:ascii="Open Sans" w:cs="Open Sans" w:eastAsia="Open Sans" w:hAnsi="Open Sans"/>
          <w:rtl w:val="0"/>
        </w:rPr>
        <w:t xml:space="preserve">A specific technique that ensures at least k records exist for any combination of identifying attributes, further reducing the chance of singling out individuals.</w:t>
      </w:r>
    </w:p>
    <w:p w:rsidR="00000000" w:rsidDel="00000000" w:rsidP="00000000" w:rsidRDefault="00000000" w:rsidRPr="00000000" w14:paraId="00000035">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Generalization: </w:t>
      </w:r>
      <w:r w:rsidDel="00000000" w:rsidR="00000000" w:rsidRPr="00000000">
        <w:rPr>
          <w:rFonts w:ascii="Open Sans" w:cs="Open Sans" w:eastAsia="Open Sans" w:hAnsi="Open Sans"/>
          <w:rtl w:val="0"/>
        </w:rPr>
        <w:t xml:space="preserve">Replacing specific details with broader categories. (e.g., using age ranges instead of birthdates)</w:t>
      </w:r>
    </w:p>
    <w:p w:rsidR="00000000" w:rsidDel="00000000" w:rsidP="00000000" w:rsidRDefault="00000000" w:rsidRPr="00000000" w14:paraId="00000036">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Differential Privacy:</w:t>
      </w:r>
      <w:r w:rsidDel="00000000" w:rsidR="00000000" w:rsidRPr="00000000">
        <w:rPr>
          <w:rFonts w:ascii="Open Sans" w:cs="Open Sans" w:eastAsia="Open Sans" w:hAnsi="Open Sans"/>
          <w:rtl w:val="0"/>
        </w:rPr>
        <w:t xml:space="preserve"> Adding statistical noise to data sets while preserving overall trends, making it extremely difficult to identify individuals.</w:t>
      </w:r>
    </w:p>
    <w:p w:rsidR="00000000" w:rsidDel="00000000" w:rsidP="00000000" w:rsidRDefault="00000000" w:rsidRPr="00000000" w14:paraId="00000037">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Permanence: </w:t>
      </w:r>
      <w:r w:rsidDel="00000000" w:rsidR="00000000" w:rsidRPr="00000000">
        <w:rPr>
          <w:rFonts w:ascii="Open Sans" w:cs="Open Sans" w:eastAsia="Open Sans" w:hAnsi="Open Sans"/>
          <w:rtl w:val="0"/>
        </w:rPr>
        <w:t xml:space="preserve">Once data is anonymized, the process cannot be reversed. Organizations need to be certain that anonymization is the right approach before implementing it.</w:t>
      </w:r>
    </w:p>
    <w:p w:rsidR="00000000" w:rsidDel="00000000" w:rsidP="00000000" w:rsidRDefault="00000000" w:rsidRPr="00000000" w14:paraId="00000038">
      <w:pPr>
        <w:ind w:left="0"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Utility Trade-off:</w:t>
      </w:r>
      <w:r w:rsidDel="00000000" w:rsidR="00000000" w:rsidRPr="00000000">
        <w:rPr>
          <w:rFonts w:ascii="Open Sans" w:cs="Open Sans" w:eastAsia="Open Sans" w:hAnsi="Open Sans"/>
          <w:rtl w:val="0"/>
        </w:rPr>
        <w:t xml:space="preserve"> Heavy anonymization can sometimes reduce the usefulness of data for analysis purposes.</w:t>
      </w:r>
    </w:p>
    <w:p w:rsidR="00000000" w:rsidDel="00000000" w:rsidP="00000000" w:rsidRDefault="00000000" w:rsidRPr="00000000" w14:paraId="00000039">
      <w:pPr>
        <w:shd w:fill="ffffff" w:val="clear"/>
        <w:spacing w:after="60" w:before="60" w:lineRule="auto"/>
        <w:ind w:left="0" w:firstLine="0"/>
        <w:rPr>
          <w:rFonts w:ascii="Open Sans" w:cs="Open Sans" w:eastAsia="Open Sans" w:hAnsi="Open Sans"/>
          <w:i w:val="1"/>
          <w:color w:val="1f1f1f"/>
        </w:rPr>
      </w:pPr>
      <w:r w:rsidDel="00000000" w:rsidR="00000000" w:rsidRPr="00000000">
        <w:rPr>
          <w:rFonts w:ascii="Open Sans" w:cs="Open Sans" w:eastAsia="Open Sans" w:hAnsi="Open Sans"/>
          <w:i w:val="1"/>
          <w:color w:val="1f1f1f"/>
          <w:rtl w:val="0"/>
        </w:rPr>
        <w:t xml:space="preserve">Example: </w:t>
      </w:r>
      <w:r w:rsidDel="00000000" w:rsidR="00000000" w:rsidRPr="00000000">
        <w:rPr>
          <w:rFonts w:ascii="Open Sans" w:cs="Open Sans" w:eastAsia="Open Sans" w:hAnsi="Open Sans"/>
          <w:i w:val="1"/>
          <w:color w:val="1f1f1f"/>
          <w:rtl w:val="0"/>
        </w:rPr>
        <w:t xml:space="preserve">Publishing anonymized statistics on demographics and health trends from a large population data set. Here, individual identities are completely masked, and the data cannot be linked back to specific people.</w:t>
      </w:r>
    </w:p>
    <w:p w:rsidR="00000000" w:rsidDel="00000000" w:rsidP="00000000" w:rsidRDefault="00000000" w:rsidRPr="00000000" w14:paraId="0000003A">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spacing w:line="240" w:lineRule="auto"/>
        <w:ind w:firstLine="720"/>
        <w:jc w:val="both"/>
        <w:rPr>
          <w:rFonts w:ascii="Open Sans" w:cs="Open Sans" w:eastAsia="Open Sans" w:hAnsi="Open Sans"/>
          <w:color w:val="0d0d0d"/>
          <w:highlight w:val="white"/>
        </w:rPr>
      </w:pPr>
      <w:r w:rsidDel="00000000" w:rsidR="00000000" w:rsidRPr="00000000">
        <w:rPr>
          <w:rFonts w:ascii="Open Sans" w:cs="Open Sans" w:eastAsia="Open Sans" w:hAnsi="Open Sans"/>
          <w:color w:val="0d0d0d"/>
          <w:highlight w:val="white"/>
          <w:rtl w:val="0"/>
        </w:rPr>
        <w:t xml:space="preserve">By implementing these technical measures and safeguards, organizations can enhance data protection, mitigate privacy risks, and demonstrate compliance with the GDPR's data protection principles. Additionally, regular assessments, audits, and monitoring should be conducted to ensure the effectiveness of these measures and address any emerging security threats or vulnerabilities.</w:t>
      </w:r>
    </w:p>
    <w:p w:rsidR="00000000" w:rsidDel="00000000" w:rsidP="00000000" w:rsidRDefault="00000000" w:rsidRPr="00000000" w14:paraId="0000003C">
      <w:pPr>
        <w:spacing w:line="240" w:lineRule="auto"/>
        <w:ind w:left="0" w:firstLine="0"/>
        <w:jc w:val="both"/>
        <w:rPr>
          <w:rFonts w:ascii="Open Sans" w:cs="Open Sans" w:eastAsia="Open Sans" w:hAnsi="Open Sans"/>
          <w:b w:val="1"/>
          <w:color w:val="0d0d0d"/>
          <w:highlight w:val="white"/>
        </w:rPr>
      </w:pPr>
      <w:r w:rsidDel="00000000" w:rsidR="00000000" w:rsidRPr="00000000">
        <w:rPr>
          <w:rtl w:val="0"/>
        </w:rPr>
      </w:r>
    </w:p>
    <w:p w:rsidR="00000000" w:rsidDel="00000000" w:rsidP="00000000" w:rsidRDefault="00000000" w:rsidRPr="00000000" w14:paraId="0000003D">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3E">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3F">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40">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41">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42">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43">
      <w:pPr>
        <w:spacing w:line="240" w:lineRule="auto"/>
        <w:ind w:left="0" w:firstLine="0"/>
        <w:jc w:val="both"/>
        <w:rPr>
          <w:b w:val="1"/>
          <w:color w:val="4a86e8"/>
          <w:sz w:val="21"/>
          <w:szCs w:val="21"/>
        </w:rPr>
      </w:pPr>
      <w:r w:rsidDel="00000000" w:rsidR="00000000" w:rsidRPr="00000000">
        <w:rPr>
          <w:rtl w:val="0"/>
        </w:rPr>
      </w:r>
    </w:p>
    <w:p w:rsidR="00000000" w:rsidDel="00000000" w:rsidP="00000000" w:rsidRDefault="00000000" w:rsidRPr="00000000" w14:paraId="00000044">
      <w:pPr>
        <w:spacing w:line="240" w:lineRule="auto"/>
        <w:ind w:left="0" w:firstLine="0"/>
        <w:jc w:val="both"/>
        <w:rPr>
          <w:b w:val="1"/>
          <w:color w:val="4a86e8"/>
          <w:sz w:val="24"/>
          <w:szCs w:val="24"/>
        </w:rPr>
      </w:pPr>
      <w:r w:rsidDel="00000000" w:rsidR="00000000" w:rsidRPr="00000000">
        <w:rPr>
          <w:b w:val="1"/>
          <w:color w:val="4a86e8"/>
          <w:sz w:val="24"/>
          <w:szCs w:val="24"/>
          <w:rtl w:val="0"/>
        </w:rPr>
        <w:t xml:space="preserve">2. </w:t>
      </w:r>
      <w:r w:rsidDel="00000000" w:rsidR="00000000" w:rsidRPr="00000000">
        <w:rPr>
          <w:b w:val="1"/>
          <w:color w:val="4a86e8"/>
          <w:sz w:val="24"/>
          <w:szCs w:val="24"/>
          <w:rtl w:val="0"/>
        </w:rPr>
        <w:t xml:space="preserve">Explain the concept of Privacy by Design and Default as mandated by GDPR. How can software and system architects incorporate these principles into the development of IT systems to facilitate data privacy and compliance from the outset?</w:t>
      </w:r>
    </w:p>
    <w:p w:rsidR="00000000" w:rsidDel="00000000" w:rsidP="00000000" w:rsidRDefault="00000000" w:rsidRPr="00000000" w14:paraId="0000004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Privacy by Design and Default, as mandated by the General Data Protection Regulation (GDPR), is a fundamental principle that requires organizations to embed privacy and data protection considerations into the design and development of their systems, products, and services. The goal is to ensure that privacy is considered from the outset, rather than being retroactively addressed as an afterthought.</w:t>
      </w:r>
    </w:p>
    <w:p w:rsidR="00000000" w:rsidDel="00000000" w:rsidP="00000000" w:rsidRDefault="00000000" w:rsidRPr="00000000" w14:paraId="00000047">
      <w:pPr>
        <w:ind w:firstLine="72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jc w:val="both"/>
        <w:rPr>
          <w:rFonts w:ascii="Open Sans" w:cs="Open Sans" w:eastAsia="Open Sans" w:hAnsi="Open Sans"/>
        </w:rPr>
      </w:pPr>
      <w:r w:rsidDel="00000000" w:rsidR="00000000" w:rsidRPr="00000000">
        <w:rPr>
          <w:rFonts w:ascii="Open Sans" w:cs="Open Sans" w:eastAsia="Open Sans" w:hAnsi="Open Sans"/>
          <w:b w:val="1"/>
          <w:rtl w:val="0"/>
        </w:rPr>
        <w:t xml:space="preserve">Privacy by Design: </w:t>
      </w:r>
      <w:r w:rsidDel="00000000" w:rsidR="00000000" w:rsidRPr="00000000">
        <w:rPr>
          <w:rFonts w:ascii="Open Sans" w:cs="Open Sans" w:eastAsia="Open Sans" w:hAnsi="Open Sans"/>
          <w:rtl w:val="0"/>
        </w:rPr>
        <w:t xml:space="preserve">This concept emphasizes the proactive integration of privacy and data protection principles into the design and development of systems, products, and services. It encourages organizations to anticipate and address privacy risks throughout the entire lifecycle of a project, from conception to implementation and beyond. Privacy by Design involves incorporating privacy features, safeguards, and controls into the architecture and design of systems, rather than adding them as secondary measures.</w:t>
      </w:r>
    </w:p>
    <w:p w:rsidR="00000000" w:rsidDel="00000000" w:rsidP="00000000" w:rsidRDefault="00000000" w:rsidRPr="00000000" w14:paraId="0000004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Privacy by Design is a framework that outlines seven core principles for embedding data privacy directly into the design of IT systems and business practices. These principles ensure that privacy is considered throughout the entire lifecycle, from conception to deployment. Here's a breakdown of the seven pillars.</w:t>
      </w:r>
    </w:p>
    <w:p w:rsidR="00000000" w:rsidDel="00000000" w:rsidP="00000000" w:rsidRDefault="00000000" w:rsidRPr="00000000" w14:paraId="0000004B">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Proactive not Reactive: </w:t>
      </w:r>
      <w:r w:rsidDel="00000000" w:rsidR="00000000" w:rsidRPr="00000000">
        <w:rPr>
          <w:rFonts w:ascii="Open Sans" w:cs="Open Sans" w:eastAsia="Open Sans" w:hAnsi="Open Sans"/>
          <w:rtl w:val="0"/>
        </w:rPr>
        <w:t xml:space="preserve">This principle emphasizes taking a preventive approach to privacy. Instead of reacting to privacy issues after they arise, privacy considerations are factored in from the very beginning.</w:t>
      </w:r>
    </w:p>
    <w:p w:rsidR="00000000" w:rsidDel="00000000" w:rsidP="00000000" w:rsidRDefault="00000000" w:rsidRPr="00000000" w14:paraId="0000004C">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Privacy as the Default Setting:</w:t>
      </w:r>
      <w:r w:rsidDel="00000000" w:rsidR="00000000" w:rsidRPr="00000000">
        <w:rPr>
          <w:rFonts w:ascii="Open Sans" w:cs="Open Sans" w:eastAsia="Open Sans" w:hAnsi="Open Sans"/>
          <w:rtl w:val="0"/>
        </w:rPr>
        <w:t xml:space="preserve"> Imagine your phone coming with all location services turned on by default. Privacy by Default flips this script. The most privacy-friendly settings should be the standard options for users. Privacy should not require extra effort.</w:t>
      </w:r>
    </w:p>
    <w:p w:rsidR="00000000" w:rsidDel="00000000" w:rsidP="00000000" w:rsidRDefault="00000000" w:rsidRPr="00000000" w14:paraId="0000004D">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Privacy Embedded into Design:</w:t>
      </w:r>
      <w:r w:rsidDel="00000000" w:rsidR="00000000" w:rsidRPr="00000000">
        <w:rPr>
          <w:rFonts w:ascii="Open Sans" w:cs="Open Sans" w:eastAsia="Open Sans" w:hAnsi="Open Sans"/>
          <w:rtl w:val="0"/>
        </w:rPr>
        <w:t xml:space="preserve"> This principle ensures that privacy safeguards are woven into the core functionality of the system, not bolted on as an afterthought. Security features and data protection measures become an inherent part of the system's architecture.</w:t>
      </w:r>
    </w:p>
    <w:p w:rsidR="00000000" w:rsidDel="00000000" w:rsidP="00000000" w:rsidRDefault="00000000" w:rsidRPr="00000000" w14:paraId="0000004E">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Full Functionality – Positive-Sum, not Zero-Sum:</w:t>
      </w:r>
      <w:r w:rsidDel="00000000" w:rsidR="00000000" w:rsidRPr="00000000">
        <w:rPr>
          <w:rFonts w:ascii="Open Sans" w:cs="Open Sans" w:eastAsia="Open Sans" w:hAnsi="Open Sans"/>
          <w:rtl w:val="0"/>
        </w:rPr>
        <w:t xml:space="preserve"> Privacy by Design doesn't advocate sacrificing functionality for security. The goal is to achieve a "win-win" scenario where strong privacy and full system functionality can coexist.</w:t>
      </w:r>
    </w:p>
    <w:p w:rsidR="00000000" w:rsidDel="00000000" w:rsidP="00000000" w:rsidRDefault="00000000" w:rsidRPr="00000000" w14:paraId="0000004F">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End-to-End Security – Lifecycle Protection:</w:t>
      </w:r>
      <w:r w:rsidDel="00000000" w:rsidR="00000000" w:rsidRPr="00000000">
        <w:rPr>
          <w:rFonts w:ascii="Open Sans" w:cs="Open Sans" w:eastAsia="Open Sans" w:hAnsi="Open Sans"/>
          <w:rtl w:val="0"/>
        </w:rPr>
        <w:t xml:space="preserve"> This principle emphasizes protecting user data throughout its entire lifecycle, from collection to storage, use, and ultimately deletion. Robust security measures are implemented at every stage.</w:t>
      </w:r>
    </w:p>
    <w:p w:rsidR="00000000" w:rsidDel="00000000" w:rsidP="00000000" w:rsidRDefault="00000000" w:rsidRPr="00000000" w14:paraId="00000050">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Visibility and Transparency – Keep it Open:</w:t>
      </w:r>
      <w:r w:rsidDel="00000000" w:rsidR="00000000" w:rsidRPr="00000000">
        <w:rPr>
          <w:rFonts w:ascii="Open Sans" w:cs="Open Sans" w:eastAsia="Open Sans" w:hAnsi="Open Sans"/>
          <w:rtl w:val="0"/>
        </w:rPr>
        <w:t xml:space="preserve"> Users have the right to understand how their data is being collected, used, and shared. Privacy by Design promotes clear and transparent communication about data practices.</w:t>
      </w:r>
    </w:p>
    <w:p w:rsidR="00000000" w:rsidDel="00000000" w:rsidP="00000000" w:rsidRDefault="00000000" w:rsidRPr="00000000" w14:paraId="00000051">
      <w:pPr>
        <w:numPr>
          <w:ilvl w:val="0"/>
          <w:numId w:val="16"/>
        </w:numPr>
        <w:ind w:left="720" w:hanging="360"/>
        <w:jc w:val="both"/>
        <w:rPr>
          <w:rFonts w:ascii="Open Sans" w:cs="Open Sans" w:eastAsia="Open Sans" w:hAnsi="Open Sans"/>
          <w:u w:val="none"/>
        </w:rPr>
      </w:pPr>
      <w:r w:rsidDel="00000000" w:rsidR="00000000" w:rsidRPr="00000000">
        <w:rPr>
          <w:rFonts w:ascii="Open Sans Medium" w:cs="Open Sans Medium" w:eastAsia="Open Sans Medium" w:hAnsi="Open Sans Medium"/>
          <w:rtl w:val="0"/>
        </w:rPr>
        <w:t xml:space="preserve">Respect for User Privacy – Keep it User-Centric: </w:t>
      </w:r>
      <w:r w:rsidDel="00000000" w:rsidR="00000000" w:rsidRPr="00000000">
        <w:rPr>
          <w:rFonts w:ascii="Open Sans" w:cs="Open Sans" w:eastAsia="Open Sans" w:hAnsi="Open Sans"/>
          <w:rtl w:val="0"/>
        </w:rPr>
        <w:t xml:space="preserve">At the heart of it all, privacy by Design is about respecting user privacy. The system should be designed with the user's privacy rights in mind, empowering them with control over their data.</w:t>
      </w:r>
    </w:p>
    <w:p w:rsidR="00000000" w:rsidDel="00000000" w:rsidP="00000000" w:rsidRDefault="00000000" w:rsidRPr="00000000" w14:paraId="00000052">
      <w:pPr>
        <w:jc w:val="both"/>
        <w:rPr>
          <w:rFonts w:ascii="Open Sans" w:cs="Open Sans" w:eastAsia="Open Sans" w:hAnsi="Open Sans"/>
        </w:rPr>
      </w:pPr>
      <w:r w:rsidDel="00000000" w:rsidR="00000000" w:rsidRPr="00000000">
        <w:rPr>
          <w:rFonts w:ascii="Open Sans" w:cs="Open Sans" w:eastAsia="Open Sans" w:hAnsi="Open Sans"/>
          <w:b w:val="1"/>
          <w:rtl w:val="0"/>
        </w:rPr>
        <w:t xml:space="preserve">Privacy by Default:</w:t>
      </w:r>
      <w:r w:rsidDel="00000000" w:rsidR="00000000" w:rsidRPr="00000000">
        <w:rPr>
          <w:rFonts w:ascii="Open Sans" w:cs="Open Sans" w:eastAsia="Open Sans" w:hAnsi="Open Sans"/>
          <w:rtl w:val="0"/>
        </w:rPr>
        <w:t xml:space="preserve"> This principle requires organizations to ensure that privacy-friendly default settings are implemented as the default configuration for their systems, products, and services. It means that privacy-enhancing measures should be enabled by default, and individuals should not be required to take any additional steps to protect their privacy. Privacy by Default aims to minimize the amount of personal data collected and processed, limit access to personal data, and empower individuals to control their privacy preferences from the outset.</w:t>
      </w:r>
    </w:p>
    <w:p w:rsidR="00000000" w:rsidDel="00000000" w:rsidP="00000000" w:rsidRDefault="00000000" w:rsidRPr="00000000" w14:paraId="0000005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Conduct Privacy Impact Assessments (PIAs)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4">
      <w:pPr>
        <w:numPr>
          <w:ilvl w:val="0"/>
          <w:numId w:val="2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Perform PIAs during the early stages of project planning to identify potential privacy risks.</w:t>
      </w:r>
    </w:p>
    <w:p w:rsidR="00000000" w:rsidDel="00000000" w:rsidP="00000000" w:rsidRDefault="00000000" w:rsidRPr="00000000" w14:paraId="00000055">
      <w:pPr>
        <w:numPr>
          <w:ilvl w:val="0"/>
          <w:numId w:val="2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Assess how personal data will be collected, processed, stored, and shared.</w:t>
      </w:r>
    </w:p>
    <w:p w:rsidR="00000000" w:rsidDel="00000000" w:rsidP="00000000" w:rsidRDefault="00000000" w:rsidRPr="00000000" w14:paraId="00000056">
      <w:pPr>
        <w:numPr>
          <w:ilvl w:val="0"/>
          <w:numId w:val="2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Identify and implement mitigation measures for any identified risks.</w:t>
      </w:r>
    </w:p>
    <w:p w:rsidR="00000000" w:rsidDel="00000000" w:rsidP="00000000" w:rsidRDefault="00000000" w:rsidRPr="00000000" w14:paraId="00000057">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Data Minimization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8">
      <w:pPr>
        <w:numPr>
          <w:ilvl w:val="0"/>
          <w:numId w:val="36"/>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Collect only the data necessary for the specified purpose and avoid excessive data collection.</w:t>
      </w:r>
    </w:p>
    <w:p w:rsidR="00000000" w:rsidDel="00000000" w:rsidP="00000000" w:rsidRDefault="00000000" w:rsidRPr="00000000" w14:paraId="00000059">
      <w:pPr>
        <w:numPr>
          <w:ilvl w:val="0"/>
          <w:numId w:val="36"/>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mechanisms to regularly review and delete unnecessary data.</w:t>
      </w:r>
    </w:p>
    <w:p w:rsidR="00000000" w:rsidDel="00000000" w:rsidP="00000000" w:rsidRDefault="00000000" w:rsidRPr="00000000" w14:paraId="0000005A">
      <w:pPr>
        <w:numPr>
          <w:ilvl w:val="0"/>
          <w:numId w:val="36"/>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Design forms and data input fields to limit the collection of unnecessary information.</w:t>
      </w:r>
    </w:p>
    <w:p w:rsidR="00000000" w:rsidDel="00000000" w:rsidP="00000000" w:rsidRDefault="00000000" w:rsidRPr="00000000" w14:paraId="0000005B">
      <w:pPr>
        <w:jc w:val="both"/>
        <w:rPr>
          <w:rFonts w:ascii="Open Sans" w:cs="Open Sans" w:eastAsia="Open Sans" w:hAnsi="Open Sans"/>
        </w:rPr>
      </w:pPr>
      <w:r w:rsidDel="00000000" w:rsidR="00000000" w:rsidRPr="00000000">
        <w:rPr>
          <w:rFonts w:ascii="Open Sans" w:cs="Open Sans" w:eastAsia="Open Sans" w:hAnsi="Open Sans"/>
          <w:b w:val="1"/>
          <w:rtl w:val="0"/>
        </w:rPr>
        <w:t xml:space="preserve">Pseudonymization and Anonymization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C">
      <w:pPr>
        <w:numPr>
          <w:ilvl w:val="0"/>
          <w:numId w:val="30"/>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pseudonymization techniques to replace identifiable information with pseudonyms or tokens.</w:t>
      </w:r>
    </w:p>
    <w:p w:rsidR="00000000" w:rsidDel="00000000" w:rsidP="00000000" w:rsidRDefault="00000000" w:rsidRPr="00000000" w14:paraId="0000005D">
      <w:pPr>
        <w:numPr>
          <w:ilvl w:val="0"/>
          <w:numId w:val="30"/>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anonymization where possible to ensure data cannot be traced back to individuals.</w:t>
      </w:r>
    </w:p>
    <w:p w:rsidR="00000000" w:rsidDel="00000000" w:rsidP="00000000" w:rsidRDefault="00000000" w:rsidRPr="00000000" w14:paraId="0000005E">
      <w:pPr>
        <w:numPr>
          <w:ilvl w:val="0"/>
          <w:numId w:val="30"/>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Store the mapping between pseudonyms and real identifiers separately and securely.</w:t>
      </w:r>
    </w:p>
    <w:p w:rsidR="00000000" w:rsidDel="00000000" w:rsidP="00000000" w:rsidRDefault="00000000" w:rsidRPr="00000000" w14:paraId="0000005F">
      <w:pPr>
        <w:jc w:val="both"/>
        <w:rPr>
          <w:rFonts w:ascii="Open Sans" w:cs="Open Sans" w:eastAsia="Open Sans" w:hAnsi="Open Sans"/>
        </w:rPr>
      </w:pPr>
      <w:r w:rsidDel="00000000" w:rsidR="00000000" w:rsidRPr="00000000">
        <w:rPr>
          <w:rFonts w:ascii="Open Sans" w:cs="Open Sans" w:eastAsia="Open Sans" w:hAnsi="Open Sans"/>
          <w:b w:val="1"/>
          <w:rtl w:val="0"/>
        </w:rPr>
        <w:t xml:space="preserve">Encryption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0">
      <w:pPr>
        <w:numPr>
          <w:ilvl w:val="0"/>
          <w:numId w:val="44"/>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Encrypt personal data both in transit (e.g., using TLS/SSL for web traffic) and at rest (e.g., using AES encryption for stored data).</w:t>
      </w:r>
    </w:p>
    <w:p w:rsidR="00000000" w:rsidDel="00000000" w:rsidP="00000000" w:rsidRDefault="00000000" w:rsidRPr="00000000" w14:paraId="00000061">
      <w:pPr>
        <w:numPr>
          <w:ilvl w:val="0"/>
          <w:numId w:val="44"/>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strong key management practices to protect encryption keys.</w:t>
      </w:r>
    </w:p>
    <w:p w:rsidR="00000000" w:rsidDel="00000000" w:rsidP="00000000" w:rsidRDefault="00000000" w:rsidRPr="00000000" w14:paraId="00000062">
      <w:pPr>
        <w:numPr>
          <w:ilvl w:val="0"/>
          <w:numId w:val="44"/>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Ensure encryption is applied to backups and replicated data.</w:t>
      </w:r>
    </w:p>
    <w:p w:rsidR="00000000" w:rsidDel="00000000" w:rsidP="00000000" w:rsidRDefault="00000000" w:rsidRPr="00000000" w14:paraId="0000006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Access Controls and Authentication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4">
      <w:pPr>
        <w:numPr>
          <w:ilvl w:val="0"/>
          <w:numId w:val="50"/>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role-based access control (RBAC) to restrict access to personal data based on user roles.</w:t>
      </w:r>
    </w:p>
    <w:p w:rsidR="00000000" w:rsidDel="00000000" w:rsidP="00000000" w:rsidRDefault="00000000" w:rsidRPr="00000000" w14:paraId="00000065">
      <w:pPr>
        <w:numPr>
          <w:ilvl w:val="0"/>
          <w:numId w:val="50"/>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multi-factor authentication (MFA) to enhance security for accessing sensitive data.</w:t>
      </w:r>
    </w:p>
    <w:p w:rsidR="00000000" w:rsidDel="00000000" w:rsidP="00000000" w:rsidRDefault="00000000" w:rsidRPr="00000000" w14:paraId="00000066">
      <w:pPr>
        <w:numPr>
          <w:ilvl w:val="0"/>
          <w:numId w:val="50"/>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Regularly review and update access permissions to ensure they remain appropriate.</w:t>
      </w:r>
    </w:p>
    <w:p w:rsidR="00000000" w:rsidDel="00000000" w:rsidP="00000000" w:rsidRDefault="00000000" w:rsidRPr="00000000" w14:paraId="00000067">
      <w:pPr>
        <w:jc w:val="both"/>
        <w:rPr>
          <w:rFonts w:ascii="Open Sans" w:cs="Open Sans" w:eastAsia="Open Sans" w:hAnsi="Open Sans"/>
        </w:rPr>
      </w:pPr>
      <w:r w:rsidDel="00000000" w:rsidR="00000000" w:rsidRPr="00000000">
        <w:rPr>
          <w:rFonts w:ascii="Open Sans" w:cs="Open Sans" w:eastAsia="Open Sans" w:hAnsi="Open Sans"/>
          <w:b w:val="1"/>
          <w:rtl w:val="0"/>
        </w:rPr>
        <w:t xml:space="preserve">Privacy by Default Settings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8">
      <w:pPr>
        <w:numPr>
          <w:ilvl w:val="0"/>
          <w:numId w:val="18"/>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Set privacy-friendly defaults, such as opting out of data sharing by default or enabling strong privacy settings.</w:t>
      </w:r>
    </w:p>
    <w:p w:rsidR="00000000" w:rsidDel="00000000" w:rsidP="00000000" w:rsidRDefault="00000000" w:rsidRPr="00000000" w14:paraId="00000069">
      <w:pPr>
        <w:numPr>
          <w:ilvl w:val="0"/>
          <w:numId w:val="18"/>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Ensure that users have to actively choose less private options, rather than opting in by default.</w:t>
      </w:r>
    </w:p>
    <w:p w:rsidR="00000000" w:rsidDel="00000000" w:rsidP="00000000" w:rsidRDefault="00000000" w:rsidRPr="00000000" w14:paraId="0000006A">
      <w:pPr>
        <w:numPr>
          <w:ilvl w:val="0"/>
          <w:numId w:val="18"/>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Provide clear options for users to manage their privacy settings easily.</w:t>
      </w:r>
    </w:p>
    <w:p w:rsidR="00000000" w:rsidDel="00000000" w:rsidP="00000000" w:rsidRDefault="00000000" w:rsidRPr="00000000" w14:paraId="0000006B">
      <w:pPr>
        <w:jc w:val="both"/>
        <w:rPr>
          <w:rFonts w:ascii="Open Sans" w:cs="Open Sans" w:eastAsia="Open Sans" w:hAnsi="Open Sans"/>
        </w:rPr>
      </w:pPr>
      <w:r w:rsidDel="00000000" w:rsidR="00000000" w:rsidRPr="00000000">
        <w:rPr>
          <w:rFonts w:ascii="Open Sans" w:cs="Open Sans" w:eastAsia="Open Sans" w:hAnsi="Open Sans"/>
          <w:b w:val="1"/>
          <w:rtl w:val="0"/>
        </w:rPr>
        <w:t xml:space="preserve">User Control and Transparency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6C">
      <w:pPr>
        <w:numPr>
          <w:ilvl w:val="0"/>
          <w:numId w:val="41"/>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Design user interfaces that allow individuals to easily manage their privacy preferences and access their data.</w:t>
      </w:r>
    </w:p>
    <w:p w:rsidR="00000000" w:rsidDel="00000000" w:rsidP="00000000" w:rsidRDefault="00000000" w:rsidRPr="00000000" w14:paraId="0000006D">
      <w:pPr>
        <w:numPr>
          <w:ilvl w:val="0"/>
          <w:numId w:val="41"/>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Provide clear and concise privacy notices explaining data processing activities.</w:t>
      </w:r>
    </w:p>
    <w:p w:rsidR="00000000" w:rsidDel="00000000" w:rsidP="00000000" w:rsidRDefault="00000000" w:rsidRPr="00000000" w14:paraId="0000006E">
      <w:pPr>
        <w:numPr>
          <w:ilvl w:val="0"/>
          <w:numId w:val="41"/>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mechanisms for users to exercise their rights, such as data access, rectification, and deletion.</w:t>
      </w:r>
    </w:p>
    <w:p w:rsidR="00000000" w:rsidDel="00000000" w:rsidP="00000000" w:rsidRDefault="00000000" w:rsidRPr="00000000" w14:paraId="0000006F">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Data Integrity and Security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70">
      <w:pPr>
        <w:numPr>
          <w:ilvl w:val="0"/>
          <w:numId w:val="27"/>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Use checksums, hashes, and other integrity-checking mechanisms to ensure data integrity.</w:t>
      </w:r>
    </w:p>
    <w:p w:rsidR="00000000" w:rsidDel="00000000" w:rsidP="00000000" w:rsidRDefault="00000000" w:rsidRPr="00000000" w14:paraId="00000071">
      <w:pPr>
        <w:numPr>
          <w:ilvl w:val="0"/>
          <w:numId w:val="27"/>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regular audits and monitoring to detect and respond to security breaches or anomalies.</w:t>
      </w:r>
    </w:p>
    <w:p w:rsidR="00000000" w:rsidDel="00000000" w:rsidP="00000000" w:rsidRDefault="00000000" w:rsidRPr="00000000" w14:paraId="00000072">
      <w:pPr>
        <w:numPr>
          <w:ilvl w:val="0"/>
          <w:numId w:val="27"/>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Design systems to log and monitor access to personal data, creating an audit trail.</w:t>
      </w:r>
    </w:p>
    <w:p w:rsidR="00000000" w:rsidDel="00000000" w:rsidP="00000000" w:rsidRDefault="00000000" w:rsidRPr="00000000" w14:paraId="0000007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Training and Awareness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74">
      <w:pPr>
        <w:numPr>
          <w:ilvl w:val="0"/>
          <w:numId w:val="43"/>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Educate development teams on privacy principles and GDPR requirements.</w:t>
      </w:r>
    </w:p>
    <w:p w:rsidR="00000000" w:rsidDel="00000000" w:rsidP="00000000" w:rsidRDefault="00000000" w:rsidRPr="00000000" w14:paraId="00000075">
      <w:pPr>
        <w:numPr>
          <w:ilvl w:val="0"/>
          <w:numId w:val="43"/>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Conduct regular training sessions to ensure ongoing awareness and compliance.</w:t>
      </w:r>
    </w:p>
    <w:p w:rsidR="00000000" w:rsidDel="00000000" w:rsidP="00000000" w:rsidRDefault="00000000" w:rsidRPr="00000000" w14:paraId="00000076">
      <w:pPr>
        <w:jc w:val="both"/>
        <w:rPr>
          <w:rFonts w:ascii="Open Sans" w:cs="Open Sans" w:eastAsia="Open Sans" w:hAnsi="Open Sans"/>
        </w:rPr>
      </w:pPr>
      <w:r w:rsidDel="00000000" w:rsidR="00000000" w:rsidRPr="00000000">
        <w:rPr>
          <w:rFonts w:ascii="Open Sans" w:cs="Open Sans" w:eastAsia="Open Sans" w:hAnsi="Open Sans"/>
          <w:b w:val="1"/>
          <w:rtl w:val="0"/>
        </w:rPr>
        <w:t xml:space="preserve">Design for Retention and Deletion</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77">
      <w:pPr>
        <w:numPr>
          <w:ilvl w:val="0"/>
          <w:numId w:val="25"/>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Implement data retention policies that specify how long personal data will be kept.</w:t>
      </w:r>
    </w:p>
    <w:p w:rsidR="00000000" w:rsidDel="00000000" w:rsidP="00000000" w:rsidRDefault="00000000" w:rsidRPr="00000000" w14:paraId="00000078">
      <w:pPr>
        <w:numPr>
          <w:ilvl w:val="0"/>
          <w:numId w:val="25"/>
        </w:numPr>
        <w:spacing w:after="0" w:afterAutospacing="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Design systems to automate the deletion of data that is no longer needed.</w:t>
      </w:r>
    </w:p>
    <w:p w:rsidR="00000000" w:rsidDel="00000000" w:rsidP="00000000" w:rsidRDefault="00000000" w:rsidRPr="00000000" w14:paraId="00000079">
      <w:pPr>
        <w:numPr>
          <w:ilvl w:val="0"/>
          <w:numId w:val="25"/>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Ensure that deletion processes are secure and irreversibly remove data from all storage locations.</w:t>
      </w:r>
    </w:p>
    <w:p w:rsidR="00000000" w:rsidDel="00000000" w:rsidP="00000000" w:rsidRDefault="00000000" w:rsidRPr="00000000" w14:paraId="0000007A">
      <w:pPr>
        <w:jc w:val="both"/>
        <w:rPr>
          <w:rFonts w:ascii="Open Sans" w:cs="Open Sans" w:eastAsia="Open Sans" w:hAnsi="Open Sans"/>
          <w:b w:val="1"/>
          <w:color w:val="1c4587"/>
          <w:sz w:val="24"/>
          <w:szCs w:val="24"/>
        </w:rPr>
      </w:pPr>
      <w:r w:rsidDel="00000000" w:rsidR="00000000" w:rsidRPr="00000000">
        <w:rPr>
          <w:rFonts w:ascii="Open Sans" w:cs="Open Sans" w:eastAsia="Open Sans" w:hAnsi="Open Sans"/>
          <w:b w:val="1"/>
          <w:color w:val="1c4587"/>
          <w:sz w:val="24"/>
          <w:szCs w:val="24"/>
          <w:rtl w:val="0"/>
        </w:rPr>
        <w:t xml:space="preserve">3. Discuss the role of cryptographic techniques in ensuring data security and compliance with data protection regulations like GDPR and CCPA. Elaborate on the advantages and challenges of using encryption and hashing in data handling.</w:t>
      </w:r>
    </w:p>
    <w:p w:rsidR="00000000" w:rsidDel="00000000" w:rsidP="00000000" w:rsidRDefault="00000000" w:rsidRPr="00000000" w14:paraId="0000007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Cryptographic techniques play a vital role in ensuring data security and compliance with data protection regulations like GDPR (General Data Protection Regulation) and CCPA (California Consumer Privacy Act). These techniques protect sensitive data from unauthorized access and breaches, thus helping organizations meet regulatory requirements.</w:t>
      </w:r>
    </w:p>
    <w:p w:rsidR="00000000" w:rsidDel="00000000" w:rsidP="00000000" w:rsidRDefault="00000000" w:rsidRPr="00000000" w14:paraId="0000007D">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Role of Cryptographic Techniques in Data Security and Compliance</w:t>
      </w:r>
    </w:p>
    <w:p w:rsidR="00000000" w:rsidDel="00000000" w:rsidP="00000000" w:rsidRDefault="00000000" w:rsidRPr="00000000" w14:paraId="0000007E">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Encryption:</w:t>
      </w:r>
    </w:p>
    <w:p w:rsidR="00000000" w:rsidDel="00000000" w:rsidP="00000000" w:rsidRDefault="00000000" w:rsidRPr="00000000" w14:paraId="0000007F">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Definition: Encryption is the process of converting plain text into ciphertext using an algorithm and a key. The ciphertext can only be converted back to plain text using the correct key.</w:t>
      </w:r>
    </w:p>
    <w:p w:rsidR="00000000" w:rsidDel="00000000" w:rsidP="00000000" w:rsidRDefault="00000000" w:rsidRPr="00000000" w14:paraId="00000080">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Compliance: Encryption helps organizations comply with GDPR and CCPA by protecting personal data both in transit and at rest. For instance, GDPR explicitly mentions encryption as an appropriate technical measure to ensure data security (Article 32).</w:t>
      </w:r>
    </w:p>
    <w:p w:rsidR="00000000" w:rsidDel="00000000" w:rsidP="00000000" w:rsidRDefault="00000000" w:rsidRPr="00000000" w14:paraId="00000081">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Hashing:</w:t>
      </w:r>
    </w:p>
    <w:p w:rsidR="00000000" w:rsidDel="00000000" w:rsidP="00000000" w:rsidRDefault="00000000" w:rsidRPr="00000000" w14:paraId="00000082">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Definition: Hashing converts data into a fixed-size string of characters, which is typically a hash value. Hash functions are designed to be one-way, meaning it's computationally infeasible to reverse the hash value to the original data.</w:t>
      </w:r>
    </w:p>
    <w:p w:rsidR="00000000" w:rsidDel="00000000" w:rsidP="00000000" w:rsidRDefault="00000000" w:rsidRPr="00000000" w14:paraId="00000083">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Compliance: Hashing is often used to protect data integrity and securely store passwords. While not reversible like encryption, hashing ensures that data has not been tampered with, which aligns with GDPR’s integrity and confidentiality requirements.</w:t>
      </w:r>
    </w:p>
    <w:p w:rsidR="00000000" w:rsidDel="00000000" w:rsidP="00000000" w:rsidRDefault="00000000" w:rsidRPr="00000000" w14:paraId="00000084">
      <w:pPr>
        <w:ind w:left="0" w:firstLine="0"/>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85">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Advantages of Using Encryption and Hashing</w:t>
      </w:r>
    </w:p>
    <w:p w:rsidR="00000000" w:rsidDel="00000000" w:rsidP="00000000" w:rsidRDefault="00000000" w:rsidRPr="00000000" w14:paraId="00000086">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Confidentiality: Encryption scrambles data into an unreadable format using a secret key. Only authorized individuals with the decryption key can unlock the true meaning. This is vital for protecting sensitive information like credit card numbers, medical records, and personal details as mandated by GDPR and CCPA.</w:t>
      </w:r>
    </w:p>
    <w:p w:rsidR="00000000" w:rsidDel="00000000" w:rsidP="00000000" w:rsidRDefault="00000000" w:rsidRPr="00000000" w14:paraId="00000087">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Integrity: Cryptography ensures data hasn't been tampered with during transmission or storage. This is crucial for regulations requiring data accuracy, preventing unauthorized modifications that could alter financial records or healthcare data.</w:t>
      </w:r>
    </w:p>
    <w:p w:rsidR="00000000" w:rsidDel="00000000" w:rsidP="00000000" w:rsidRDefault="00000000" w:rsidRPr="00000000" w14:paraId="00000088">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Non-repudiation: Certain techniques prove that a specific party sent a message or signed a document. This can be helpful in legal scenarios or for auditing purposes, demonstrating that a user hasn't tampered with their own data or denied sending a message.</w:t>
      </w:r>
    </w:p>
    <w:p w:rsidR="00000000" w:rsidDel="00000000" w:rsidP="00000000" w:rsidRDefault="00000000" w:rsidRPr="00000000" w14:paraId="00000089">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Compliance Through Cryptography:</w:t>
      </w:r>
    </w:p>
    <w:p w:rsidR="00000000" w:rsidDel="00000000" w:rsidP="00000000" w:rsidRDefault="00000000" w:rsidRPr="00000000" w14:paraId="0000008A">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Encryption at Rest and in Transit: Both GDPR and CCPA emphasize the importance of securing personal data. Encryption, both when data is stored (at rest) and when it's being transferred (in transit), is a key method for achieving this compliance.</w:t>
      </w:r>
    </w:p>
    <w:p w:rsidR="00000000" w:rsidDel="00000000" w:rsidP="00000000" w:rsidRDefault="00000000" w:rsidRPr="00000000" w14:paraId="0000008B">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Pseudonymization: CCPA allows for pseudonymization, replacing personal identifiers with aliases. Cryptographic techniques can be used to manage and protect these aliases, ensuring data remains compliant while reducing identifiability.</w:t>
      </w:r>
    </w:p>
    <w:p w:rsidR="00000000" w:rsidDel="00000000" w:rsidP="00000000" w:rsidRDefault="00000000" w:rsidRPr="00000000" w14:paraId="0000008C">
      <w:pPr>
        <w:numPr>
          <w:ilvl w:val="0"/>
          <w:numId w:val="28"/>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Access Control: Regulations often mandate granular access controls to user data. Cryptography can be used to implement strong authentication mechanisms, ensuring only authorized personnel have access to specific datasets, following the principle of least privilege.</w:t>
      </w:r>
    </w:p>
    <w:p w:rsidR="00000000" w:rsidDel="00000000" w:rsidP="00000000" w:rsidRDefault="00000000" w:rsidRPr="00000000" w14:paraId="0000008D">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E">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Advantages of Encryption and Hashing:</w:t>
      </w:r>
    </w:p>
    <w:p w:rsidR="00000000" w:rsidDel="00000000" w:rsidP="00000000" w:rsidRDefault="00000000" w:rsidRPr="00000000" w14:paraId="0000008F">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ab/>
        <w:t xml:space="preserve">Encryption:</w:t>
      </w:r>
    </w:p>
    <w:p w:rsidR="00000000" w:rsidDel="00000000" w:rsidP="00000000" w:rsidRDefault="00000000" w:rsidRPr="00000000" w14:paraId="00000090">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Advantages:</w:t>
      </w:r>
    </w:p>
    <w:p w:rsidR="00000000" w:rsidDel="00000000" w:rsidP="00000000" w:rsidRDefault="00000000" w:rsidRPr="00000000" w14:paraId="00000091">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Protects confidentiality, minimizing breach impact. Encryption safeguards data even if accessed by attackers, reducing the risk of data breaches and associated consequences.</w:t>
      </w:r>
    </w:p>
    <w:p w:rsidR="00000000" w:rsidDel="00000000" w:rsidP="00000000" w:rsidRDefault="00000000" w:rsidRPr="00000000" w14:paraId="00000092">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Challenges:</w:t>
      </w:r>
    </w:p>
    <w:p w:rsidR="00000000" w:rsidDel="00000000" w:rsidP="00000000" w:rsidRDefault="00000000" w:rsidRPr="00000000" w14:paraId="00000094">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Key management complexity: Lost or compromised keys can render encrypted data permanently inaccessible.</w:t>
      </w:r>
    </w:p>
    <w:p w:rsidR="00000000" w:rsidDel="00000000" w:rsidP="00000000" w:rsidRDefault="00000000" w:rsidRPr="00000000" w14:paraId="00000095">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Performance overhead: Encryption and decryption can add processing time, impacting system performance.</w:t>
      </w:r>
    </w:p>
    <w:p w:rsidR="00000000" w:rsidDel="00000000" w:rsidP="00000000" w:rsidRDefault="00000000" w:rsidRPr="00000000" w14:paraId="00000096">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Limited access for authorized users: Depending on the encryption method, authorized users may require additional steps to access data.</w:t>
      </w:r>
    </w:p>
    <w:p w:rsidR="00000000" w:rsidDel="00000000" w:rsidP="00000000" w:rsidRDefault="00000000" w:rsidRPr="00000000" w14:paraId="00000097">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Hashing:</w:t>
      </w:r>
    </w:p>
    <w:p w:rsidR="00000000" w:rsidDel="00000000" w:rsidP="00000000" w:rsidRDefault="00000000" w:rsidRPr="00000000" w14:paraId="00000098">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Advantages:</w:t>
      </w:r>
    </w:p>
    <w:p w:rsidR="00000000" w:rsidDel="00000000" w:rsidP="00000000" w:rsidRDefault="00000000" w:rsidRPr="00000000" w14:paraId="00000099">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Efficiently verifies data integrity, detecting unauthorized modifications.</w:t>
      </w:r>
    </w:p>
    <w:p w:rsidR="00000000" w:rsidDel="00000000" w:rsidP="00000000" w:rsidRDefault="00000000" w:rsidRPr="00000000" w14:paraId="0000009A">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Useful for password storage: Hashes are typically stored instead of passwords, making them unreadable even if breached.</w:t>
      </w:r>
    </w:p>
    <w:p w:rsidR="00000000" w:rsidDel="00000000" w:rsidP="00000000" w:rsidRDefault="00000000" w:rsidRPr="00000000" w14:paraId="0000009B">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Lightweight and requires minimal computational resources.</w:t>
      </w:r>
    </w:p>
    <w:p w:rsidR="00000000" w:rsidDel="00000000" w:rsidP="00000000" w:rsidRDefault="00000000" w:rsidRPr="00000000" w14:paraId="0000009C">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Challenges:</w:t>
      </w:r>
    </w:p>
    <w:p w:rsidR="00000000" w:rsidDel="00000000" w:rsidP="00000000" w:rsidRDefault="00000000" w:rsidRPr="00000000" w14:paraId="0000009D">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Collision attacks: Malicious actors may attempt to create data with the same hash value as legitimate data, potentially bypassing integrity checks. (Though considered rare with strong hashing algorithms)</w:t>
      </w:r>
    </w:p>
    <w:p w:rsidR="00000000" w:rsidDel="00000000" w:rsidP="00000000" w:rsidRDefault="00000000" w:rsidRPr="00000000" w14:paraId="0000009E">
      <w:pPr>
        <w:numPr>
          <w:ilvl w:val="1"/>
          <w:numId w:val="28"/>
        </w:numPr>
        <w:ind w:left="144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Not a substitute for encryption: Hashing alone doesn't protect data confidentiality; it only verifies its integrity.</w:t>
      </w:r>
    </w:p>
    <w:p w:rsidR="00000000" w:rsidDel="00000000" w:rsidP="00000000" w:rsidRDefault="00000000" w:rsidRPr="00000000" w14:paraId="0000009F">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A0">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0A1">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4. Explore the technical challenges associated with cross-border data transfers under GDPR. How can organizations implement adequate safeguards, such as Standard Contractual Clauses (SCCs) or Binding Corporate Rules (BCRs), to facilitate international data flows while ensuring compliance?</w:t>
      </w:r>
    </w:p>
    <w:p w:rsidR="00000000" w:rsidDel="00000000" w:rsidP="00000000" w:rsidRDefault="00000000" w:rsidRPr="00000000" w14:paraId="000000A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A3">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Technical Challenges of Cross-Border Data Transfers under GDPR</w:t>
      </w:r>
    </w:p>
    <w:p w:rsidR="00000000" w:rsidDel="00000000" w:rsidP="00000000" w:rsidRDefault="00000000" w:rsidRPr="00000000" w14:paraId="000000A4">
      <w:pPr>
        <w:jc w:val="both"/>
        <w:rPr>
          <w:rFonts w:ascii="Open Sans" w:cs="Open Sans" w:eastAsia="Open Sans" w:hAnsi="Open Sans"/>
        </w:rPr>
      </w:pPr>
      <w:r w:rsidDel="00000000" w:rsidR="00000000" w:rsidRPr="00000000">
        <w:rPr>
          <w:rFonts w:ascii="Open Sans" w:cs="Open Sans" w:eastAsia="Open Sans" w:hAnsi="Open Sans"/>
          <w:rtl w:val="0"/>
        </w:rPr>
        <w:t xml:space="preserve">The GDPR prioritizes the protection of personal data within the European Economic Area (EEA). This focus creates technical hurdles when organizations need to transfer data outside the EEA. Here's a breakdown of the challenges:</w:t>
      </w:r>
    </w:p>
    <w:p w:rsidR="00000000" w:rsidDel="00000000" w:rsidP="00000000" w:rsidRDefault="00000000" w:rsidRPr="00000000" w14:paraId="000000A5">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Inconsistent Security Standards: Different countries have varying data protection laws, creating a complex patchwork of regulations for organizations to navigate. For example, some countries may have strong data protection laws similar to the GDPR, while others may have weaker protections or lack comprehensive data protection legislation altogether. Organizations need to stay up-to-date on the evolving legal landscape in each country where they transfer data. This requires ongoing monitoring of legal changes, which can be a significant resource burden for organizations.</w:t>
        <w:br w:type="textWrapping"/>
      </w:r>
    </w:p>
    <w:p w:rsidR="00000000" w:rsidDel="00000000" w:rsidP="00000000" w:rsidRDefault="00000000" w:rsidRPr="00000000" w14:paraId="000000A6">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Residency Requirements: Some countries mandate data to be stored within their borders, also known as data localization laws. This creates a conflict with the global nature of business, where data might need to be transferred for processing or analysis in different locations to achieve optimal efficiency or leverage expertise in specific regions. For instance, a company with headquarters in Germany may need to transfer customer data to a cloud storage provider in the United States for data analysis. Data localization laws can hinder these necessary data flows and make it more difficult for organizations to operate efficiently on a global scale. Additionally, complying with data residency requirements in multiple countries can be a complex and costly undertaking for organizations.</w:t>
        <w:br w:type="textWrapping"/>
      </w:r>
    </w:p>
    <w:p w:rsidR="00000000" w:rsidDel="00000000" w:rsidP="00000000" w:rsidRDefault="00000000" w:rsidRPr="00000000" w14:paraId="000000A7">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Encryption and Access Control:</w:t>
        <w:br w:type="textWrapping"/>
      </w:r>
    </w:p>
    <w:p w:rsidR="00000000" w:rsidDel="00000000" w:rsidP="00000000" w:rsidRDefault="00000000" w:rsidRPr="00000000" w14:paraId="000000A8">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Implementing robust encryption and access controls throughout the data transfer process is crucial. This ensures data remains secure even if intercepted during transfer. However, managing encryption keys and access rights across borders can be complex. Organizations need to establish clear key management protocols to ensure only authorized personnel have access to decryption keys. This involves using secure key storage solutions and implementing robust access control mechanisms. Additionally, organizations should consider the legal requirements of the recipient country. Some countries may have laws that grant government agencies access to encrypted data under certain circumstances. Organizations need to carefully assess these legal risks and implement additional safeguards, such as multi-factor authentication or data segmentation, to mitigate these risks.</w:t>
      </w:r>
    </w:p>
    <w:p w:rsidR="00000000" w:rsidDel="00000000" w:rsidP="00000000" w:rsidRDefault="00000000" w:rsidRPr="00000000" w14:paraId="000000A9">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Loss Prevention (DLP):</w:t>
      </w:r>
    </w:p>
    <w:p w:rsidR="00000000" w:rsidDel="00000000" w:rsidP="00000000" w:rsidRDefault="00000000" w:rsidRPr="00000000" w14:paraId="000000AA">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Data Loss Prevention (DLP) is a critical security practice that organizations should employ to minimize the risk of accidental or unauthorized data leaks during cross-border transfers. DLP involves a combination of technologies and processes that identify, classify, monitor, and potentially block the movement of sensitive data. Here are some key DLP measures organizations can implement:</w:t>
      </w:r>
    </w:p>
    <w:p w:rsidR="00000000" w:rsidDel="00000000" w:rsidP="00000000" w:rsidRDefault="00000000" w:rsidRPr="00000000" w14:paraId="000000AB">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Classification: Classifying data based on its sensitivity level helps prioritize protection efforts. Personal data, financial information, intellectual property, and other sensitive data types should be classified accordingly.</w:t>
      </w:r>
    </w:p>
    <w:p w:rsidR="00000000" w:rsidDel="00000000" w:rsidP="00000000" w:rsidRDefault="00000000" w:rsidRPr="00000000" w14:paraId="000000AC">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Discovery: DLP tools can scan data stores and network traffic to identify and locate sensitive data. This helps organizations understand where their sensitive data resides and how it is being used.</w:t>
      </w:r>
    </w:p>
    <w:p w:rsidR="00000000" w:rsidDel="00000000" w:rsidP="00000000" w:rsidRDefault="00000000" w:rsidRPr="00000000" w14:paraId="000000AD">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Monitoring: DLP monitors data movement across the network, including uploads, downloads, and email attachments. This allows organizations to detect suspicious activity that could indicate a potential data leak.</w:t>
      </w:r>
    </w:p>
    <w:p w:rsidR="00000000" w:rsidDel="00000000" w:rsidP="00000000" w:rsidRDefault="00000000" w:rsidRPr="00000000" w14:paraId="000000AE">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Access Control: DLP can be integrated with access control systems to restrict access to sensitive data based on user roles and permissions. This ensures that only authorized personnel can access and transfer sensitive data.</w:t>
      </w:r>
    </w:p>
    <w:p w:rsidR="00000000" w:rsidDel="00000000" w:rsidP="00000000" w:rsidRDefault="00000000" w:rsidRPr="00000000" w14:paraId="000000AF">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Encryption: Encryption scrambles data into an unreadable format, rendering it useless even if intercepted by unauthorized parties. DLP can be used to automatically encrypt sensitive data at rest and in transit, adding an extra layer of security.</w:t>
      </w:r>
    </w:p>
    <w:p w:rsidR="00000000" w:rsidDel="00000000" w:rsidP="00000000" w:rsidRDefault="00000000" w:rsidRPr="00000000" w14:paraId="000000B0">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DLP Policy Development and Enforcement: Organizations should develop and enforce clear DLP policies that outline acceptable data handling practices and procedures for data transfers. These policies should be communicated effectively to all employees to ensure awareness and compliance.</w:t>
      </w:r>
    </w:p>
    <w:p w:rsidR="00000000" w:rsidDel="00000000" w:rsidP="00000000" w:rsidRDefault="00000000" w:rsidRPr="00000000" w14:paraId="000000B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Implementing Adequate Safeguards: </w:t>
      </w:r>
    </w:p>
    <w:p w:rsidR="00000000" w:rsidDel="00000000" w:rsidP="00000000" w:rsidRDefault="00000000" w:rsidRPr="00000000" w14:paraId="000000B3">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Standard Contractual Clauses (SCCs)</w:t>
      </w:r>
    </w:p>
    <w:p w:rsidR="00000000" w:rsidDel="00000000" w:rsidP="00000000" w:rsidRDefault="00000000" w:rsidRPr="00000000" w14:paraId="000000B4">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SCCs are legal tools provided by the European Commission that ensure adequate protection for personal data transferred to non-EEA countries. Here’s how organizations can implement them:</w:t>
      </w:r>
    </w:p>
    <w:p w:rsidR="00000000" w:rsidDel="00000000" w:rsidP="00000000" w:rsidRDefault="00000000" w:rsidRPr="00000000" w14:paraId="000000B5">
      <w:pPr>
        <w:numPr>
          <w:ilvl w:val="0"/>
          <w:numId w:val="4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Adopt the Latest SCCs:</w:t>
      </w:r>
    </w:p>
    <w:p w:rsidR="00000000" w:rsidDel="00000000" w:rsidP="00000000" w:rsidRDefault="00000000" w:rsidRPr="00000000" w14:paraId="000000B6">
      <w:pPr>
        <w:numPr>
          <w:ilvl w:val="1"/>
          <w:numId w:val="4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the latest version of SCCs issued by the European Commission. These clauses must be incorporated into contracts with non-EEA data processors or controllers.</w:t>
      </w:r>
    </w:p>
    <w:p w:rsidR="00000000" w:rsidDel="00000000" w:rsidP="00000000" w:rsidRDefault="00000000" w:rsidRPr="00000000" w14:paraId="000000B7">
      <w:pPr>
        <w:numPr>
          <w:ilvl w:val="0"/>
          <w:numId w:val="4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Conduct Transfer Impact Assessments (TIAs):</w:t>
      </w:r>
    </w:p>
    <w:p w:rsidR="00000000" w:rsidDel="00000000" w:rsidP="00000000" w:rsidRDefault="00000000" w:rsidRPr="00000000" w14:paraId="000000B8">
      <w:pPr>
        <w:numPr>
          <w:ilvl w:val="1"/>
          <w:numId w:val="4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Assess the legal environment in the recipient country to identify any potential risks to data protection and implement additional measures if necessary.</w:t>
      </w:r>
    </w:p>
    <w:p w:rsidR="00000000" w:rsidDel="00000000" w:rsidP="00000000" w:rsidRDefault="00000000" w:rsidRPr="00000000" w14:paraId="000000B9">
      <w:pPr>
        <w:numPr>
          <w:ilvl w:val="0"/>
          <w:numId w:val="4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Supplementary Measures:</w:t>
      </w:r>
    </w:p>
    <w:p w:rsidR="00000000" w:rsidDel="00000000" w:rsidP="00000000" w:rsidRDefault="00000000" w:rsidRPr="00000000" w14:paraId="000000BA">
      <w:pPr>
        <w:numPr>
          <w:ilvl w:val="1"/>
          <w:numId w:val="4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 supplementary measures such as encryption, pseudonymization, and enhanced access controls to mitigate risks identified in the TIA.</w:t>
      </w:r>
    </w:p>
    <w:p w:rsidR="00000000" w:rsidDel="00000000" w:rsidP="00000000" w:rsidRDefault="00000000" w:rsidRPr="00000000" w14:paraId="000000BB">
      <w:pPr>
        <w:numPr>
          <w:ilvl w:val="0"/>
          <w:numId w:val="4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Reviews and Updates:</w:t>
      </w:r>
    </w:p>
    <w:p w:rsidR="00000000" w:rsidDel="00000000" w:rsidP="00000000" w:rsidRDefault="00000000" w:rsidRPr="00000000" w14:paraId="000000BC">
      <w:pPr>
        <w:numPr>
          <w:ilvl w:val="1"/>
          <w:numId w:val="4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Periodically review and update SCCs and supplementary measures to address evolving legal and technical landscapes.</w:t>
      </w:r>
    </w:p>
    <w:p w:rsidR="00000000" w:rsidDel="00000000" w:rsidP="00000000" w:rsidRDefault="00000000" w:rsidRPr="00000000" w14:paraId="000000B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BE">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Binding Corporate Rules (BCRs)</w:t>
      </w:r>
    </w:p>
    <w:p w:rsidR="00000000" w:rsidDel="00000000" w:rsidP="00000000" w:rsidRDefault="00000000" w:rsidRPr="00000000" w14:paraId="000000BF">
      <w:pPr>
        <w:jc w:val="both"/>
        <w:rPr>
          <w:rFonts w:ascii="Open Sans" w:cs="Open Sans" w:eastAsia="Open Sans" w:hAnsi="Open Sans"/>
        </w:rPr>
      </w:pPr>
      <w:r w:rsidDel="00000000" w:rsidR="00000000" w:rsidRPr="00000000">
        <w:rPr>
          <w:rFonts w:ascii="Open Sans" w:cs="Open Sans" w:eastAsia="Open Sans" w:hAnsi="Open Sans"/>
          <w:rtl w:val="0"/>
        </w:rPr>
        <w:t xml:space="preserve">BCRs are internal policies adopted by multinational organizations to ensure GDPR compliance for international data transfers within the corporate group. Here’s how organizations can implement them:</w:t>
      </w:r>
    </w:p>
    <w:p w:rsidR="00000000" w:rsidDel="00000000" w:rsidP="00000000" w:rsidRDefault="00000000" w:rsidRPr="00000000" w14:paraId="000000C0">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Develop Comprehensive BCRs:</w:t>
      </w:r>
    </w:p>
    <w:p w:rsidR="00000000" w:rsidDel="00000000" w:rsidP="00000000" w:rsidRDefault="00000000" w:rsidRPr="00000000" w14:paraId="000000C1">
      <w:pPr>
        <w:numPr>
          <w:ilvl w:val="1"/>
          <w:numId w:val="1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Create a detailed set of rules and policies that outline data protection practices and ensure they align with GDPR requirements.</w:t>
      </w:r>
    </w:p>
    <w:p w:rsidR="00000000" w:rsidDel="00000000" w:rsidP="00000000" w:rsidRDefault="00000000" w:rsidRPr="00000000" w14:paraId="000000C2">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Approval from Data Protection Authorities (DPAs):</w:t>
      </w:r>
    </w:p>
    <w:p w:rsidR="00000000" w:rsidDel="00000000" w:rsidP="00000000" w:rsidRDefault="00000000" w:rsidRPr="00000000" w14:paraId="000000C3">
      <w:pPr>
        <w:numPr>
          <w:ilvl w:val="1"/>
          <w:numId w:val="1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Submit BCRs for approval by the relevant DPAs. This process involves demonstrating the adequacy of data protection measures and obtaining certification.</w:t>
      </w:r>
    </w:p>
    <w:p w:rsidR="00000000" w:rsidDel="00000000" w:rsidP="00000000" w:rsidRDefault="00000000" w:rsidRPr="00000000" w14:paraId="000000C4">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Employee Training and Awareness:</w:t>
      </w:r>
    </w:p>
    <w:p w:rsidR="00000000" w:rsidDel="00000000" w:rsidP="00000000" w:rsidRDefault="00000000" w:rsidRPr="00000000" w14:paraId="000000C5">
      <w:pPr>
        <w:numPr>
          <w:ilvl w:val="1"/>
          <w:numId w:val="1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Train employees on BCRs to ensure they understand and comply with the data protection policies.</w:t>
      </w:r>
    </w:p>
    <w:p w:rsidR="00000000" w:rsidDel="00000000" w:rsidP="00000000" w:rsidRDefault="00000000" w:rsidRPr="00000000" w14:paraId="000000C6">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Internal Governance Structures:</w:t>
      </w:r>
    </w:p>
    <w:p w:rsidR="00000000" w:rsidDel="00000000" w:rsidP="00000000" w:rsidRDefault="00000000" w:rsidRPr="00000000" w14:paraId="000000C7">
      <w:pPr>
        <w:numPr>
          <w:ilvl w:val="1"/>
          <w:numId w:val="1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Establish governance structures, including data protection officers and dedicated teams, to oversee the implementation and compliance of BCRs.</w:t>
      </w:r>
    </w:p>
    <w:p w:rsidR="00000000" w:rsidDel="00000000" w:rsidP="00000000" w:rsidRDefault="00000000" w:rsidRPr="00000000" w14:paraId="000000C8">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Monitoring and Reporting Mechanisms:</w:t>
      </w:r>
    </w:p>
    <w:p w:rsidR="00000000" w:rsidDel="00000000" w:rsidP="00000000" w:rsidRDefault="00000000" w:rsidRPr="00000000" w14:paraId="000000C9">
      <w:pPr>
        <w:numPr>
          <w:ilvl w:val="1"/>
          <w:numId w:val="1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 robust monitoring and reporting mechanisms to track data flows and detect any breaches or non-compliance issues.</w:t>
      </w:r>
    </w:p>
    <w:p w:rsidR="00000000" w:rsidDel="00000000" w:rsidP="00000000" w:rsidRDefault="00000000" w:rsidRPr="00000000" w14:paraId="000000CA">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Additional Considerations</w:t>
      </w:r>
    </w:p>
    <w:p w:rsidR="00000000" w:rsidDel="00000000" w:rsidP="00000000" w:rsidRDefault="00000000" w:rsidRPr="00000000" w14:paraId="000000CB">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Legal and Regulatory Updates:</w:t>
      </w:r>
    </w:p>
    <w:p w:rsidR="00000000" w:rsidDel="00000000" w:rsidP="00000000" w:rsidRDefault="00000000" w:rsidRPr="00000000" w14:paraId="000000CC">
      <w:pPr>
        <w:numPr>
          <w:ilvl w:val="1"/>
          <w:numId w:val="1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Stay informed about legal and regulatory updates in both the EEA and recipient countries to ensure ongoing compliance.</w:t>
      </w:r>
    </w:p>
    <w:p w:rsidR="00000000" w:rsidDel="00000000" w:rsidP="00000000" w:rsidRDefault="00000000" w:rsidRPr="00000000" w14:paraId="000000CD">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Protection Impact Assessments (DPIAs):</w:t>
      </w:r>
    </w:p>
    <w:p w:rsidR="00000000" w:rsidDel="00000000" w:rsidP="00000000" w:rsidRDefault="00000000" w:rsidRPr="00000000" w14:paraId="000000CE">
      <w:pPr>
        <w:numPr>
          <w:ilvl w:val="1"/>
          <w:numId w:val="1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Conduct DPIAs for new or significant data transfer projects to evaluate potential risks and identify appropriate safeguards.</w:t>
      </w:r>
    </w:p>
    <w:p w:rsidR="00000000" w:rsidDel="00000000" w:rsidP="00000000" w:rsidRDefault="00000000" w:rsidRPr="00000000" w14:paraId="000000CF">
      <w:pPr>
        <w:numPr>
          <w:ilvl w:val="0"/>
          <w:numId w:val="1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Third-Party Risk Management:</w:t>
      </w:r>
    </w:p>
    <w:p w:rsidR="00000000" w:rsidDel="00000000" w:rsidP="00000000" w:rsidRDefault="00000000" w:rsidRPr="00000000" w14:paraId="000000D0">
      <w:pPr>
        <w:numPr>
          <w:ilvl w:val="1"/>
          <w:numId w:val="1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Assess and manage risks associated with third-party vendors and partners involved in data transfers, ensuring they comply with GDPR requirements.</w:t>
      </w:r>
    </w:p>
    <w:p w:rsidR="00000000" w:rsidDel="00000000" w:rsidP="00000000" w:rsidRDefault="00000000" w:rsidRPr="00000000" w14:paraId="000000D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2">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3">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4">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5">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6">
      <w:pPr>
        <w:jc w:val="both"/>
        <w:rPr>
          <w:color w:val="333333"/>
          <w:sz w:val="21"/>
          <w:szCs w:val="21"/>
          <w:highlight w:val="white"/>
        </w:rPr>
      </w:pPr>
      <w:r w:rsidDel="00000000" w:rsidR="00000000" w:rsidRPr="00000000">
        <w:rPr>
          <w:color w:val="333333"/>
          <w:sz w:val="21"/>
          <w:szCs w:val="21"/>
          <w:highlight w:val="white"/>
          <w:rtl w:val="0"/>
        </w:rPr>
        <w:t xml:space="preserve">________________________________________________________________________-______</w:t>
      </w:r>
    </w:p>
    <w:p w:rsidR="00000000" w:rsidDel="00000000" w:rsidP="00000000" w:rsidRDefault="00000000" w:rsidRPr="00000000" w14:paraId="000000D7">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5. Analyze the technical implications of complying with California Consumer Privacy Act (CCPA) requirements, particularly in terms of data access and deletion requests. How can organizations architect their data infrastructure to efficiently respond to consumer requests while maintaining compliance?</w:t>
      </w:r>
    </w:p>
    <w:p w:rsidR="00000000" w:rsidDel="00000000" w:rsidP="00000000" w:rsidRDefault="00000000" w:rsidRPr="00000000" w14:paraId="000000D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D9">
      <w:pPr>
        <w:jc w:val="both"/>
        <w:rPr>
          <w:rFonts w:ascii="Open Sans" w:cs="Open Sans" w:eastAsia="Open Sans" w:hAnsi="Open Sans"/>
        </w:rPr>
      </w:pPr>
      <w:r w:rsidDel="00000000" w:rsidR="00000000" w:rsidRPr="00000000">
        <w:rPr>
          <w:rFonts w:ascii="Open Sans" w:cs="Open Sans" w:eastAsia="Open Sans" w:hAnsi="Open Sans"/>
          <w:rtl w:val="0"/>
        </w:rPr>
        <w:t xml:space="preserve">Complying with the California Consumer Privacy Act (CCPA) involves several technical implications, especially regarding data access and deletion requests. Organizations need to architect their data infrastructure in a way that not only allows for efficient compliance but also maintains the security and integrity of the data. </w:t>
      </w:r>
    </w:p>
    <w:p w:rsidR="00000000" w:rsidDel="00000000" w:rsidP="00000000" w:rsidRDefault="00000000" w:rsidRPr="00000000" w14:paraId="000000DA">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DB">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1. Data Inventory and Discovery</w:t>
      </w:r>
    </w:p>
    <w:p w:rsidR="00000000" w:rsidDel="00000000" w:rsidP="00000000" w:rsidRDefault="00000000" w:rsidRPr="00000000" w14:paraId="000000DC">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To respond to data access and deletion requests, organizations must first know where all personal data resides across their systems.</w:t>
      </w:r>
    </w:p>
    <w:p w:rsidR="00000000" w:rsidDel="00000000" w:rsidP="00000000" w:rsidRDefault="00000000" w:rsidRPr="00000000" w14:paraId="000000DD">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DE">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Automated Data Discovery Tools: Deploy tools that automatically scan and classify data across all data sources, including databases, file systems, and cloud storage, to identify personal data.</w:t>
      </w:r>
    </w:p>
    <w:p w:rsidR="00000000" w:rsidDel="00000000" w:rsidP="00000000" w:rsidRDefault="00000000" w:rsidRPr="00000000" w14:paraId="000000DF">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Catalogs: Maintain a comprehensive data catalog that records metadata about personal data, including its location, format, and processing purpose.</w:t>
      </w:r>
    </w:p>
    <w:p w:rsidR="00000000" w:rsidDel="00000000" w:rsidP="00000000" w:rsidRDefault="00000000" w:rsidRPr="00000000" w14:paraId="000000E0">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Mapping: Create detailed data maps that trace the flow of personal data through the organization’s systems, from collection to storage and processing.</w:t>
      </w:r>
    </w:p>
    <w:p w:rsidR="00000000" w:rsidDel="00000000" w:rsidP="00000000" w:rsidRDefault="00000000" w:rsidRPr="00000000" w14:paraId="000000E1">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2. Efficient Data Access Requests</w:t>
      </w:r>
    </w:p>
    <w:p w:rsidR="00000000" w:rsidDel="00000000" w:rsidP="00000000" w:rsidRDefault="00000000" w:rsidRPr="00000000" w14:paraId="000000E2">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Consumers have the right to request access to their personal data, which requires organizations to quickly locate and compile this data.</w:t>
      </w:r>
    </w:p>
    <w:p w:rsidR="00000000" w:rsidDel="00000000" w:rsidP="00000000" w:rsidRDefault="00000000" w:rsidRPr="00000000" w14:paraId="000000E3">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E4">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Centralized Data Access Platform: Implement a centralized platform that aggregates personal data from various sources to streamline access.</w:t>
      </w:r>
    </w:p>
    <w:p w:rsidR="00000000" w:rsidDel="00000000" w:rsidP="00000000" w:rsidRDefault="00000000" w:rsidRPr="00000000" w14:paraId="000000E5">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APIs for Data Retrieval: Develop APIs to facilitate seamless data retrieval from different systems and applications.</w:t>
      </w:r>
    </w:p>
    <w:p w:rsidR="00000000" w:rsidDel="00000000" w:rsidP="00000000" w:rsidRDefault="00000000" w:rsidRPr="00000000" w14:paraId="000000E6">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Indexing and Search Capabilities: Use advanced indexing and search technologies to quickly locate and compile personal data associated with a specific individual.</w:t>
      </w:r>
    </w:p>
    <w:p w:rsidR="00000000" w:rsidDel="00000000" w:rsidP="00000000" w:rsidRDefault="00000000" w:rsidRPr="00000000" w14:paraId="000000E7">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3. Comprehensive Data Deletion Requests</w:t>
      </w:r>
    </w:p>
    <w:p w:rsidR="00000000" w:rsidDel="00000000" w:rsidP="00000000" w:rsidRDefault="00000000" w:rsidRPr="00000000" w14:paraId="000000E8">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Organizations must be able to delete personal data upon consumer request, ensuring that it is removed from all storage locations, including backups.</w:t>
      </w:r>
    </w:p>
    <w:p w:rsidR="00000000" w:rsidDel="00000000" w:rsidP="00000000" w:rsidRDefault="00000000" w:rsidRPr="00000000" w14:paraId="000000E9">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EA">
      <w:pPr>
        <w:numPr>
          <w:ilvl w:val="0"/>
          <w:numId w:val="3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Tagging: Use metadata tagging to mark personal data, making it easier to identify for deletion.</w:t>
      </w:r>
    </w:p>
    <w:p w:rsidR="00000000" w:rsidDel="00000000" w:rsidP="00000000" w:rsidRDefault="00000000" w:rsidRPr="00000000" w14:paraId="000000EB">
      <w:pPr>
        <w:numPr>
          <w:ilvl w:val="0"/>
          <w:numId w:val="3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Automated Deletion Workflows: Implement automated workflows that can propagate deletion requests across all systems and data repositories.</w:t>
      </w:r>
    </w:p>
    <w:p w:rsidR="00000000" w:rsidDel="00000000" w:rsidP="00000000" w:rsidRDefault="00000000" w:rsidRPr="00000000" w14:paraId="000000EC">
      <w:pPr>
        <w:numPr>
          <w:ilvl w:val="0"/>
          <w:numId w:val="3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Handling Backups: Develop strategies for dealing with data in backups, such as ensuring that deleted data is excluded from future backup cycles or implementing granular backup management to allow selective deletion.</w:t>
      </w:r>
    </w:p>
    <w:p w:rsidR="00000000" w:rsidDel="00000000" w:rsidP="00000000" w:rsidRDefault="00000000" w:rsidRPr="00000000" w14:paraId="000000ED">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4. Consent Management</w:t>
      </w:r>
    </w:p>
    <w:p w:rsidR="00000000" w:rsidDel="00000000" w:rsidP="00000000" w:rsidRDefault="00000000" w:rsidRPr="00000000" w14:paraId="000000EE">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Managing consumer consent is critical for lawful data processing under CCPA.</w:t>
      </w:r>
    </w:p>
    <w:p w:rsidR="00000000" w:rsidDel="00000000" w:rsidP="00000000" w:rsidRDefault="00000000" w:rsidRPr="00000000" w14:paraId="000000EF">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F0">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Consent Management Platforms: Use a CMP to capture, store, and manage consumer consent preferences. Ensure this platform is integrated with all data collection and processing systems.</w:t>
      </w:r>
    </w:p>
    <w:p w:rsidR="00000000" w:rsidDel="00000000" w:rsidP="00000000" w:rsidRDefault="00000000" w:rsidRPr="00000000" w14:paraId="000000F1">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Integration with Data Systems: Ensure that consent management systems are integrated with all data collection and processing systems to enforce consent preferences in real-time.</w:t>
      </w:r>
    </w:p>
    <w:p w:rsidR="00000000" w:rsidDel="00000000" w:rsidP="00000000" w:rsidRDefault="00000000" w:rsidRPr="00000000" w14:paraId="000000F2">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Audit Trails for Consents: Maintain audit trails for all consent transactions, including when and how consent was obtained, and for what purposes.</w:t>
      </w:r>
    </w:p>
    <w:p w:rsidR="00000000" w:rsidDel="00000000" w:rsidP="00000000" w:rsidRDefault="00000000" w:rsidRPr="00000000" w14:paraId="000000F3">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5. Data Security and Privacy</w:t>
      </w:r>
    </w:p>
    <w:p w:rsidR="00000000" w:rsidDel="00000000" w:rsidP="00000000" w:rsidRDefault="00000000" w:rsidRPr="00000000" w14:paraId="000000F4">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Maintaining the security and privacy of personal data is essential to comply with CCPA and protect consumer rights.</w:t>
      </w:r>
    </w:p>
    <w:p w:rsidR="00000000" w:rsidDel="00000000" w:rsidP="00000000" w:rsidRDefault="00000000" w:rsidRPr="00000000" w14:paraId="000000F5">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F6">
      <w:pPr>
        <w:numPr>
          <w:ilvl w:val="0"/>
          <w:numId w:val="4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Encryption: Encrypt personal data both in transit and at rest to protect it from unauthorized access.</w:t>
      </w:r>
    </w:p>
    <w:p w:rsidR="00000000" w:rsidDel="00000000" w:rsidP="00000000" w:rsidRDefault="00000000" w:rsidRPr="00000000" w14:paraId="000000F7">
      <w:pPr>
        <w:numPr>
          <w:ilvl w:val="0"/>
          <w:numId w:val="4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Access Controls: Implement role-based access controls (RBAC) to limit access to personal data based on user roles and responsibilities.</w:t>
      </w:r>
    </w:p>
    <w:p w:rsidR="00000000" w:rsidDel="00000000" w:rsidP="00000000" w:rsidRDefault="00000000" w:rsidRPr="00000000" w14:paraId="000000F8">
      <w:pPr>
        <w:numPr>
          <w:ilvl w:val="0"/>
          <w:numId w:val="4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Anonymization and Pseudonymization: Use techniques like anonymization and pseudonymization to minimize the risk of exposure in case of a data breach.</w:t>
      </w:r>
    </w:p>
    <w:p w:rsidR="00000000" w:rsidDel="00000000" w:rsidP="00000000" w:rsidRDefault="00000000" w:rsidRPr="00000000" w14:paraId="000000F9">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6. Logging and Monitoring</w:t>
      </w:r>
    </w:p>
    <w:p w:rsidR="00000000" w:rsidDel="00000000" w:rsidP="00000000" w:rsidRDefault="00000000" w:rsidRPr="00000000" w14:paraId="000000FA">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Comprehensive logging and monitoring are necessary to track data access and processing activities for compliance and audit purposes.</w:t>
      </w:r>
    </w:p>
    <w:p w:rsidR="00000000" w:rsidDel="00000000" w:rsidP="00000000" w:rsidRDefault="00000000" w:rsidRPr="00000000" w14:paraId="000000FB">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0FC">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Detailed Audit Logs: Maintain detailed logs of all data access and processing activities. Logs should include information about who accessed the data, what data was accessed, and when.</w:t>
      </w:r>
    </w:p>
    <w:p w:rsidR="00000000" w:rsidDel="00000000" w:rsidP="00000000" w:rsidRDefault="00000000" w:rsidRPr="00000000" w14:paraId="000000FD">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Real-time Monitoring: Deploy real-time monitoring tools to detect and respond to any unauthorized access or anomalies in data handling.</w:t>
      </w:r>
    </w:p>
    <w:p w:rsidR="00000000" w:rsidDel="00000000" w:rsidP="00000000" w:rsidRDefault="00000000" w:rsidRPr="00000000" w14:paraId="000000FE">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Audits: Conduct regular audits to ensure compliance with CCPA requirements and identify areas for improvement.</w:t>
      </w:r>
    </w:p>
    <w:p w:rsidR="00000000" w:rsidDel="00000000" w:rsidP="00000000" w:rsidRDefault="00000000" w:rsidRPr="00000000" w14:paraId="000000FF">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7. Scalability and Performance</w:t>
      </w:r>
    </w:p>
    <w:p w:rsidR="00000000" w:rsidDel="00000000" w:rsidP="00000000" w:rsidRDefault="00000000" w:rsidRPr="00000000" w14:paraId="00000100">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The system must handle potentially high volumes of access and deletion requests efficiently.</w:t>
      </w:r>
    </w:p>
    <w:p w:rsidR="00000000" w:rsidDel="00000000" w:rsidP="00000000" w:rsidRDefault="00000000" w:rsidRPr="00000000" w14:paraId="00000101">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102">
      <w:pPr>
        <w:numPr>
          <w:ilvl w:val="0"/>
          <w:numId w:val="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Cloud Infrastructure: Leverage cloud-based solutions to scale infrastructure dynamically based on demand. This helps manage peaks in consumer requests without compromising performance.</w:t>
      </w:r>
    </w:p>
    <w:p w:rsidR="00000000" w:rsidDel="00000000" w:rsidP="00000000" w:rsidRDefault="00000000" w:rsidRPr="00000000" w14:paraId="00000103">
      <w:pPr>
        <w:numPr>
          <w:ilvl w:val="0"/>
          <w:numId w:val="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Load Balancing: Implement load balancing to distribute request processing across multiple servers, ensuring high availability and responsiveness.</w:t>
      </w:r>
    </w:p>
    <w:p w:rsidR="00000000" w:rsidDel="00000000" w:rsidP="00000000" w:rsidRDefault="00000000" w:rsidRPr="00000000" w14:paraId="00000104">
      <w:pPr>
        <w:numPr>
          <w:ilvl w:val="0"/>
          <w:numId w:val="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Database Optimization: Optimize database queries and indexing to improve the speed of data retrieval and deletion operations.</w:t>
      </w:r>
    </w:p>
    <w:p w:rsidR="00000000" w:rsidDel="00000000" w:rsidP="00000000" w:rsidRDefault="00000000" w:rsidRPr="00000000" w14:paraId="00000105">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8. Consumer Interface</w:t>
      </w:r>
    </w:p>
    <w:p w:rsidR="00000000" w:rsidDel="00000000" w:rsidP="00000000" w:rsidRDefault="00000000" w:rsidRPr="00000000" w14:paraId="00000106">
      <w:pPr>
        <w:jc w:val="both"/>
        <w:rPr>
          <w:rFonts w:ascii="Open Sans" w:cs="Open Sans" w:eastAsia="Open Sans" w:hAnsi="Open Sans"/>
        </w:rPr>
      </w:pPr>
      <w:r w:rsidDel="00000000" w:rsidR="00000000" w:rsidRPr="00000000">
        <w:rPr>
          <w:rFonts w:ascii="Open Sans" w:cs="Open Sans" w:eastAsia="Open Sans" w:hAnsi="Open Sans"/>
          <w:rtl w:val="0"/>
        </w:rPr>
        <w:t xml:space="preserve">Implication: Providing a user-friendly interface for consumers to submit access and deletion requests is essential for compliance.</w:t>
      </w:r>
    </w:p>
    <w:p w:rsidR="00000000" w:rsidDel="00000000" w:rsidP="00000000" w:rsidRDefault="00000000" w:rsidRPr="00000000" w14:paraId="00000107">
      <w:pPr>
        <w:jc w:val="both"/>
        <w:rPr>
          <w:rFonts w:ascii="Open Sans" w:cs="Open Sans" w:eastAsia="Open Sans" w:hAnsi="Open Sans"/>
        </w:rPr>
      </w:pPr>
      <w:r w:rsidDel="00000000" w:rsidR="00000000" w:rsidRPr="00000000">
        <w:rPr>
          <w:rFonts w:ascii="Open Sans" w:cs="Open Sans" w:eastAsia="Open Sans" w:hAnsi="Open Sans"/>
          <w:rtl w:val="0"/>
        </w:rPr>
        <w:t xml:space="preserve">Architectural Strategies:</w:t>
      </w:r>
    </w:p>
    <w:p w:rsidR="00000000" w:rsidDel="00000000" w:rsidP="00000000" w:rsidRDefault="00000000" w:rsidRPr="00000000" w14:paraId="00000108">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Web Portals: Develop secure, user-friendly web portals where consumers can submit their requests and track their status.</w:t>
      </w:r>
    </w:p>
    <w:p w:rsidR="00000000" w:rsidDel="00000000" w:rsidP="00000000" w:rsidRDefault="00000000" w:rsidRPr="00000000" w14:paraId="00000109">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Mobile Access: Ensure that the portals are mobile-friendly to cater to a broad audience.</w:t>
      </w:r>
    </w:p>
    <w:p w:rsidR="00000000" w:rsidDel="00000000" w:rsidP="00000000" w:rsidRDefault="00000000" w:rsidRPr="00000000" w14:paraId="0000010A">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Authentication and Verification: Implement robust authentication mechanisms to verify the identity of consumers making requests.</w:t>
      </w:r>
    </w:p>
    <w:p w:rsidR="00000000" w:rsidDel="00000000" w:rsidP="00000000" w:rsidRDefault="00000000" w:rsidRPr="00000000" w14:paraId="0000010B">
      <w:pPr>
        <w:ind w:left="0" w:firstLine="0"/>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10C">
      <w:pPr>
        <w:ind w:left="0" w:firstLine="0"/>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10D">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6. Explain the technical aspects of implementing a robust Access Control Mechanism to comply with data protection regulations. Discuss the role of authentication, authorization, and auditing in maintaining data security and privacy.</w:t>
      </w:r>
    </w:p>
    <w:p w:rsidR="00000000" w:rsidDel="00000000" w:rsidP="00000000" w:rsidRDefault="00000000" w:rsidRPr="00000000" w14:paraId="000001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0F">
      <w:pPr>
        <w:jc w:val="both"/>
        <w:rPr>
          <w:rFonts w:ascii="Open Sans" w:cs="Open Sans" w:eastAsia="Open Sans" w:hAnsi="Open Sans"/>
        </w:rPr>
      </w:pPr>
      <w:r w:rsidDel="00000000" w:rsidR="00000000" w:rsidRPr="00000000">
        <w:rPr>
          <w:rFonts w:ascii="Open Sans" w:cs="Open Sans" w:eastAsia="Open Sans" w:hAnsi="Open Sans"/>
          <w:rtl w:val="0"/>
        </w:rPr>
        <w:t xml:space="preserve">Implementing a robust Access Control Mechanism (ACM) to comply with data protection regulations involves several technical aspects that ensure only authorized users have access to sensitive data while maintaining a record of access activities. The main components of a robust ACM are authentication, authorization, and auditing. </w:t>
      </w:r>
    </w:p>
    <w:p w:rsidR="00000000" w:rsidDel="00000000" w:rsidP="00000000" w:rsidRDefault="00000000" w:rsidRPr="00000000" w14:paraId="00000110">
      <w:pPr>
        <w:jc w:val="both"/>
        <w:rPr>
          <w:rFonts w:ascii="Open Sans" w:cs="Open Sans" w:eastAsia="Open Sans" w:hAnsi="Open Sans"/>
        </w:rPr>
      </w:pPr>
      <w:r w:rsidDel="00000000" w:rsidR="00000000" w:rsidRPr="00000000">
        <w:rPr>
          <w:rFonts w:ascii="Open Sans" w:cs="Open Sans" w:eastAsia="Open Sans" w:hAnsi="Open Sans"/>
          <w:rtl w:val="0"/>
        </w:rPr>
        <w:t xml:space="preserve">1. Authentication</w:t>
      </w:r>
    </w:p>
    <w:p w:rsidR="00000000" w:rsidDel="00000000" w:rsidP="00000000" w:rsidRDefault="00000000" w:rsidRPr="00000000" w14:paraId="00000111">
      <w:pPr>
        <w:jc w:val="both"/>
        <w:rPr>
          <w:rFonts w:ascii="Open Sans" w:cs="Open Sans" w:eastAsia="Open Sans" w:hAnsi="Open Sans"/>
        </w:rPr>
      </w:pPr>
      <w:r w:rsidDel="00000000" w:rsidR="00000000" w:rsidRPr="00000000">
        <w:rPr>
          <w:rFonts w:ascii="Open Sans" w:cs="Open Sans" w:eastAsia="Open Sans" w:hAnsi="Open Sans"/>
          <w:rtl w:val="0"/>
        </w:rPr>
        <w:t xml:space="preserve">Authentication is the process of verifying the identity of a user or system. It ensures that the entity requesting access is who they claim to be. Key technical aspects include:</w:t>
      </w:r>
    </w:p>
    <w:p w:rsidR="00000000" w:rsidDel="00000000" w:rsidP="00000000" w:rsidRDefault="00000000" w:rsidRPr="00000000" w14:paraId="00000112">
      <w:pPr>
        <w:numPr>
          <w:ilvl w:val="0"/>
          <w:numId w:val="2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Multi-Factor Authentication (MFA): Requires two or more verification methods, such as a password and a biometric scan, to enhance security.</w:t>
      </w:r>
    </w:p>
    <w:p w:rsidR="00000000" w:rsidDel="00000000" w:rsidP="00000000" w:rsidRDefault="00000000" w:rsidRPr="00000000" w14:paraId="00000113">
      <w:pPr>
        <w:numPr>
          <w:ilvl w:val="0"/>
          <w:numId w:val="2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Single Sign-On (SSO): Allows users to log in once and gain access to multiple systems without being prompted to log in again, streamlining user experience while maintaining security.</w:t>
      </w:r>
    </w:p>
    <w:p w:rsidR="00000000" w:rsidDel="00000000" w:rsidP="00000000" w:rsidRDefault="00000000" w:rsidRPr="00000000" w14:paraId="00000114">
      <w:pPr>
        <w:numPr>
          <w:ilvl w:val="0"/>
          <w:numId w:val="2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Federated Identity Management: Enables users to use the same authentication credentials across different systems and organizations, supporting a seamless and secure user experience.</w:t>
      </w:r>
    </w:p>
    <w:p w:rsidR="00000000" w:rsidDel="00000000" w:rsidP="00000000" w:rsidRDefault="00000000" w:rsidRPr="00000000" w14:paraId="00000115">
      <w:pPr>
        <w:numPr>
          <w:ilvl w:val="0"/>
          <w:numId w:val="2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Strong Password Policies: Enforce complexity, length, and regular updates to passwords to prevent unauthorized access.</w:t>
      </w:r>
    </w:p>
    <w:p w:rsidR="00000000" w:rsidDel="00000000" w:rsidP="00000000" w:rsidRDefault="00000000" w:rsidRPr="00000000" w14:paraId="00000116">
      <w:pPr>
        <w:numPr>
          <w:ilvl w:val="0"/>
          <w:numId w:val="2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Biometric Authentication: Uses unique biological characteristics, such as fingerprints or facial recognition, for high-security environments.</w:t>
      </w:r>
    </w:p>
    <w:p w:rsidR="00000000" w:rsidDel="00000000" w:rsidP="00000000" w:rsidRDefault="00000000" w:rsidRPr="00000000" w14:paraId="00000117">
      <w:pPr>
        <w:jc w:val="both"/>
        <w:rPr>
          <w:rFonts w:ascii="Open Sans" w:cs="Open Sans" w:eastAsia="Open Sans" w:hAnsi="Open Sans"/>
        </w:rPr>
      </w:pPr>
      <w:r w:rsidDel="00000000" w:rsidR="00000000" w:rsidRPr="00000000">
        <w:rPr>
          <w:rFonts w:ascii="Open Sans" w:cs="Open Sans" w:eastAsia="Open Sans" w:hAnsi="Open Sans"/>
          <w:rtl w:val="0"/>
        </w:rPr>
        <w:t xml:space="preserve">2. Authorization</w:t>
      </w:r>
    </w:p>
    <w:p w:rsidR="00000000" w:rsidDel="00000000" w:rsidP="00000000" w:rsidRDefault="00000000" w:rsidRPr="00000000" w14:paraId="00000118">
      <w:pPr>
        <w:jc w:val="both"/>
        <w:rPr>
          <w:rFonts w:ascii="Open Sans" w:cs="Open Sans" w:eastAsia="Open Sans" w:hAnsi="Open Sans"/>
        </w:rPr>
      </w:pPr>
      <w:r w:rsidDel="00000000" w:rsidR="00000000" w:rsidRPr="00000000">
        <w:rPr>
          <w:rFonts w:ascii="Open Sans" w:cs="Open Sans" w:eastAsia="Open Sans" w:hAnsi="Open Sans"/>
          <w:rtl w:val="0"/>
        </w:rPr>
        <w:t xml:space="preserve">Authorization determines what an authenticated user is allowed to do. It involves setting up and enforcing policies that define access rights and permissions. Key technical aspects include:</w:t>
      </w:r>
    </w:p>
    <w:p w:rsidR="00000000" w:rsidDel="00000000" w:rsidP="00000000" w:rsidRDefault="00000000" w:rsidRPr="00000000" w14:paraId="00000119">
      <w:pPr>
        <w:numPr>
          <w:ilvl w:val="0"/>
          <w:numId w:val="3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Role-Based Access Control (RBAC): Assigns permissions to roles rather than individuals, simplifying management. Users are granted roles based on their job functions.</w:t>
      </w:r>
    </w:p>
    <w:p w:rsidR="00000000" w:rsidDel="00000000" w:rsidP="00000000" w:rsidRDefault="00000000" w:rsidRPr="00000000" w14:paraId="0000011A">
      <w:pPr>
        <w:numPr>
          <w:ilvl w:val="0"/>
          <w:numId w:val="3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Attribute-Based Access Control (ABAC): Uses attributes (e.g., user attributes, resource attributes, and environmental attributes) to determine access permissions, offering more granular control.</w:t>
      </w:r>
    </w:p>
    <w:p w:rsidR="00000000" w:rsidDel="00000000" w:rsidP="00000000" w:rsidRDefault="00000000" w:rsidRPr="00000000" w14:paraId="0000011B">
      <w:pPr>
        <w:numPr>
          <w:ilvl w:val="0"/>
          <w:numId w:val="3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Policy-Based Access Control: Implements policies that define conditions under which access is granted, often used in combination with ABAC.</w:t>
      </w:r>
    </w:p>
    <w:p w:rsidR="00000000" w:rsidDel="00000000" w:rsidP="00000000" w:rsidRDefault="00000000" w:rsidRPr="00000000" w14:paraId="0000011C">
      <w:pPr>
        <w:numPr>
          <w:ilvl w:val="0"/>
          <w:numId w:val="3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Access Control Lists (ACLs): Specify which users or system processes are granted access to objects and what operations are allowed on given objects.</w:t>
      </w:r>
    </w:p>
    <w:p w:rsidR="00000000" w:rsidDel="00000000" w:rsidP="00000000" w:rsidRDefault="00000000" w:rsidRPr="00000000" w14:paraId="0000011D">
      <w:pPr>
        <w:numPr>
          <w:ilvl w:val="0"/>
          <w:numId w:val="3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Principle of Least Privilege: Ensures users have the minimum level of access necessary to perform their job functions, reducing the risk of unauthorized access.</w:t>
      </w:r>
    </w:p>
    <w:p w:rsidR="00000000" w:rsidDel="00000000" w:rsidP="00000000" w:rsidRDefault="00000000" w:rsidRPr="00000000" w14:paraId="0000011E">
      <w:pPr>
        <w:jc w:val="both"/>
        <w:rPr>
          <w:rFonts w:ascii="Open Sans" w:cs="Open Sans" w:eastAsia="Open Sans" w:hAnsi="Open Sans"/>
        </w:rPr>
      </w:pPr>
      <w:r w:rsidDel="00000000" w:rsidR="00000000" w:rsidRPr="00000000">
        <w:rPr>
          <w:rFonts w:ascii="Open Sans" w:cs="Open Sans" w:eastAsia="Open Sans" w:hAnsi="Open Sans"/>
          <w:rtl w:val="0"/>
        </w:rPr>
        <w:t xml:space="preserve">3. Auditing</w:t>
      </w:r>
    </w:p>
    <w:p w:rsidR="00000000" w:rsidDel="00000000" w:rsidP="00000000" w:rsidRDefault="00000000" w:rsidRPr="00000000" w14:paraId="0000011F">
      <w:pPr>
        <w:jc w:val="both"/>
        <w:rPr>
          <w:rFonts w:ascii="Open Sans" w:cs="Open Sans" w:eastAsia="Open Sans" w:hAnsi="Open Sans"/>
        </w:rPr>
      </w:pPr>
      <w:r w:rsidDel="00000000" w:rsidR="00000000" w:rsidRPr="00000000">
        <w:rPr>
          <w:rFonts w:ascii="Open Sans" w:cs="Open Sans" w:eastAsia="Open Sans" w:hAnsi="Open Sans"/>
          <w:rtl w:val="0"/>
        </w:rPr>
        <w:t xml:space="preserve">Auditing involves tracking and logging access and actions taken on systems and data. It ensures accountability and provides the necessary information to detect and respond to security incidents. Key technical aspects include:</w:t>
      </w:r>
    </w:p>
    <w:p w:rsidR="00000000" w:rsidDel="00000000" w:rsidP="00000000" w:rsidRDefault="00000000" w:rsidRPr="00000000" w14:paraId="00000120">
      <w:pPr>
        <w:numPr>
          <w:ilvl w:val="0"/>
          <w:numId w:val="4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Comprehensive Logging: Records all access attempts, successful and unsuccessful, along with actions taken on data and systems.</w:t>
      </w:r>
    </w:p>
    <w:p w:rsidR="00000000" w:rsidDel="00000000" w:rsidP="00000000" w:rsidRDefault="00000000" w:rsidRPr="00000000" w14:paraId="00000121">
      <w:pPr>
        <w:numPr>
          <w:ilvl w:val="0"/>
          <w:numId w:val="4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Audit Trails: Provide a chronological record of system activities, useful for forensic analysis and demonstrating compliance with regulations.</w:t>
      </w:r>
    </w:p>
    <w:p w:rsidR="00000000" w:rsidDel="00000000" w:rsidP="00000000" w:rsidRDefault="00000000" w:rsidRPr="00000000" w14:paraId="00000122">
      <w:pPr>
        <w:numPr>
          <w:ilvl w:val="0"/>
          <w:numId w:val="4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Real-Time Monitoring: Uses security information and event management (SIEM) systems to continuously monitor and analyze security events in real-time.</w:t>
      </w:r>
    </w:p>
    <w:p w:rsidR="00000000" w:rsidDel="00000000" w:rsidP="00000000" w:rsidRDefault="00000000" w:rsidRPr="00000000" w14:paraId="00000123">
      <w:pPr>
        <w:numPr>
          <w:ilvl w:val="0"/>
          <w:numId w:val="4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Audits and Reviews: Periodically review access logs and audit trails to identify suspicious activities and verify compliance with access policies.</w:t>
      </w:r>
    </w:p>
    <w:p w:rsidR="00000000" w:rsidDel="00000000" w:rsidP="00000000" w:rsidRDefault="00000000" w:rsidRPr="00000000" w14:paraId="00000124">
      <w:pPr>
        <w:numPr>
          <w:ilvl w:val="0"/>
          <w:numId w:val="4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Immutable Logs: Ensure that logs cannot be tampered with, often using cryptographic techniques to maintain integrity.</w:t>
      </w:r>
    </w:p>
    <w:p w:rsidR="00000000" w:rsidDel="00000000" w:rsidP="00000000" w:rsidRDefault="00000000" w:rsidRPr="00000000" w14:paraId="0000012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26">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Integration and Compliance</w:t>
      </w:r>
    </w:p>
    <w:p w:rsidR="00000000" w:rsidDel="00000000" w:rsidP="00000000" w:rsidRDefault="00000000" w:rsidRPr="00000000" w14:paraId="00000127">
      <w:pPr>
        <w:jc w:val="both"/>
        <w:rPr>
          <w:rFonts w:ascii="Open Sans" w:cs="Open Sans" w:eastAsia="Open Sans" w:hAnsi="Open Sans"/>
        </w:rPr>
      </w:pPr>
      <w:r w:rsidDel="00000000" w:rsidR="00000000" w:rsidRPr="00000000">
        <w:rPr>
          <w:rFonts w:ascii="Open Sans" w:cs="Open Sans" w:eastAsia="Open Sans" w:hAnsi="Open Sans"/>
          <w:rtl w:val="0"/>
        </w:rPr>
        <w:t xml:space="preserve">To comply with data protection regulations such as GDPR, CCPA, or HIPAA, the ACM should include the following considerations:</w:t>
      </w:r>
    </w:p>
    <w:p w:rsidR="00000000" w:rsidDel="00000000" w:rsidP="00000000" w:rsidRDefault="00000000" w:rsidRPr="00000000" w14:paraId="00000128">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Minimization: Ensure that only necessary data is collected and accessed.</w:t>
      </w:r>
    </w:p>
    <w:p w:rsidR="00000000" w:rsidDel="00000000" w:rsidP="00000000" w:rsidRDefault="00000000" w:rsidRPr="00000000" w14:paraId="00000129">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Encryption: Protect data both at rest and in transit to prevent unauthorized access.</w:t>
      </w:r>
    </w:p>
    <w:p w:rsidR="00000000" w:rsidDel="00000000" w:rsidP="00000000" w:rsidRDefault="00000000" w:rsidRPr="00000000" w14:paraId="0000012A">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User Consent Management: Implement mechanisms to obtain and manage user consent for data processing.</w:t>
      </w:r>
    </w:p>
    <w:p w:rsidR="00000000" w:rsidDel="00000000" w:rsidP="00000000" w:rsidRDefault="00000000" w:rsidRPr="00000000" w14:paraId="0000012B">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Incident Response Plan: Develop and maintain a plan for responding to data breaches, including notification requirements.</w:t>
      </w:r>
    </w:p>
    <w:p w:rsidR="00000000" w:rsidDel="00000000" w:rsidP="00000000" w:rsidRDefault="00000000" w:rsidRPr="00000000" w14:paraId="0000012C">
      <w:pPr>
        <w:numPr>
          <w:ilvl w:val="0"/>
          <w:numId w:val="2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Training and Awareness: Ensure that employees are aware of data protection policies and best practices for data security.</w:t>
      </w:r>
    </w:p>
    <w:p w:rsidR="00000000" w:rsidDel="00000000" w:rsidP="00000000" w:rsidRDefault="00000000" w:rsidRPr="00000000" w14:paraId="0000012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2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2F">
      <w:pPr>
        <w:jc w:val="both"/>
        <w:rPr>
          <w:rFonts w:ascii="Open Sans" w:cs="Open Sans" w:eastAsia="Open Sans" w:hAnsi="Open Sans"/>
          <w:b w:val="1"/>
          <w:color w:val="1155cc"/>
        </w:rPr>
      </w:pPr>
      <w:r w:rsidDel="00000000" w:rsidR="00000000" w:rsidRPr="00000000">
        <w:rPr>
          <w:rtl w:val="0"/>
        </w:rPr>
      </w:r>
    </w:p>
    <w:p w:rsidR="00000000" w:rsidDel="00000000" w:rsidP="00000000" w:rsidRDefault="00000000" w:rsidRPr="00000000" w14:paraId="00000130">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7. How do Distributed Ledger Technologies (DLTs) such as blockchain impact compliance with data protection regulations like GDPR and CCPA? Discuss the technical challenges and benefits of using blockchain for data transparency and security.</w:t>
      </w:r>
    </w:p>
    <w:p w:rsidR="00000000" w:rsidDel="00000000" w:rsidP="00000000" w:rsidRDefault="00000000" w:rsidRPr="00000000" w14:paraId="00000131">
      <w:pPr>
        <w:jc w:val="both"/>
        <w:rPr>
          <w:b w:val="1"/>
          <w:color w:val="1155cc"/>
          <w:sz w:val="21"/>
          <w:szCs w:val="21"/>
          <w:highlight w:val="white"/>
        </w:rPr>
      </w:pPr>
      <w:r w:rsidDel="00000000" w:rsidR="00000000" w:rsidRPr="00000000">
        <w:rPr>
          <w:rtl w:val="0"/>
        </w:rPr>
      </w:r>
    </w:p>
    <w:p w:rsidR="00000000" w:rsidDel="00000000" w:rsidP="00000000" w:rsidRDefault="00000000" w:rsidRPr="00000000" w14:paraId="00000132">
      <w:pPr>
        <w:jc w:val="both"/>
        <w:rPr>
          <w:rFonts w:ascii="Open Sans" w:cs="Open Sans" w:eastAsia="Open Sans" w:hAnsi="Open Sans"/>
        </w:rPr>
      </w:pPr>
      <w:r w:rsidDel="00000000" w:rsidR="00000000" w:rsidRPr="00000000">
        <w:rPr>
          <w:rFonts w:ascii="Open Sans" w:cs="Open Sans" w:eastAsia="Open Sans" w:hAnsi="Open Sans"/>
          <w:rtl w:val="0"/>
        </w:rPr>
        <w:t xml:space="preserve">Distributed Ledger Technologies (DLTs), such as blockchain, significantly impact compliance with data protection regulations like the General Data Protection Regulation (GDPR) and the California Consumer Privacy Act (CCPA). The immutable and transparent nature of blockchain presents unique challenges and benefits in this context.</w:t>
      </w:r>
    </w:p>
    <w:p w:rsidR="00000000" w:rsidDel="00000000" w:rsidP="00000000" w:rsidRDefault="00000000" w:rsidRPr="00000000" w14:paraId="00000133">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34">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Technical Challenges</w:t>
      </w:r>
    </w:p>
    <w:p w:rsidR="00000000" w:rsidDel="00000000" w:rsidP="00000000" w:rsidRDefault="00000000" w:rsidRPr="00000000" w14:paraId="00000135">
      <w:pPr>
        <w:numPr>
          <w:ilvl w:val="0"/>
          <w:numId w:val="3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Immutability vs. Right to Erasure:</w:t>
      </w:r>
    </w:p>
    <w:p w:rsidR="00000000" w:rsidDel="00000000" w:rsidP="00000000" w:rsidRDefault="00000000" w:rsidRPr="00000000" w14:paraId="00000136">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GDPR Article 17 grants individuals the "right to be forgotten," requiring data controllers to erase personal data upon request. Blockchain’s immutability makes it technically challenging to comply with this regulation, as once data is written onto a blockchain, it cannot be altered or deleted.</w:t>
      </w:r>
    </w:p>
    <w:p w:rsidR="00000000" w:rsidDel="00000000" w:rsidP="00000000" w:rsidRDefault="00000000" w:rsidRPr="00000000" w14:paraId="00000137">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Solutions: Techniques like encryption and off-chain storage can help. Storing encrypted data on the blockchain and managing decryption keys off-chain can allow data to become inaccessible (effectively "erased") without actually removing it from the blockchain. Zero-knowledge proofs and other cryptographic techniques can also be employed to prove compliance without exposing data.</w:t>
      </w:r>
    </w:p>
    <w:p w:rsidR="00000000" w:rsidDel="00000000" w:rsidP="00000000" w:rsidRDefault="00000000" w:rsidRPr="00000000" w14:paraId="00000138">
      <w:pPr>
        <w:numPr>
          <w:ilvl w:val="0"/>
          <w:numId w:val="3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Minimization and Purpose Limitation:</w:t>
      </w:r>
    </w:p>
    <w:p w:rsidR="00000000" w:rsidDel="00000000" w:rsidP="00000000" w:rsidRDefault="00000000" w:rsidRPr="00000000" w14:paraId="00000139">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GDPR Articles 5(1)(c) and 5(1)(b) require that personal data collected is limited to what is necessary and used only for specified purposes. Blockchain networks, especially public ones, often involve data replication across nodes, leading to challenges in ensuring data minimization.</w:t>
      </w:r>
    </w:p>
    <w:p w:rsidR="00000000" w:rsidDel="00000000" w:rsidP="00000000" w:rsidRDefault="00000000" w:rsidRPr="00000000" w14:paraId="0000013A">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Solutions: Using permissioned (private) blockchains can restrict access and replication of data to authorized participants only. Smart contracts can enforce data minimization by automating the processing and access controls.</w:t>
      </w:r>
    </w:p>
    <w:p w:rsidR="00000000" w:rsidDel="00000000" w:rsidP="00000000" w:rsidRDefault="00000000" w:rsidRPr="00000000" w14:paraId="0000013B">
      <w:pPr>
        <w:numPr>
          <w:ilvl w:val="0"/>
          <w:numId w:val="3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Localization:</w:t>
      </w:r>
    </w:p>
    <w:p w:rsidR="00000000" w:rsidDel="00000000" w:rsidP="00000000" w:rsidRDefault="00000000" w:rsidRPr="00000000" w14:paraId="0000013C">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GDPR requires data to be stored and processed in a manner compliant with EU laws, often implying restrictions on cross-border data transfers. Blockchain networks that span multiple jurisdictions face challenges in ensuring that data does not cross into non-compliant regions.</w:t>
      </w:r>
    </w:p>
    <w:p w:rsidR="00000000" w:rsidDel="00000000" w:rsidP="00000000" w:rsidRDefault="00000000" w:rsidRPr="00000000" w14:paraId="0000013D">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Solutions: Implementing regional chains or using hybrid approaches where sensitive data is stored in compliant regions while utilizing blockchain for logging and verifying transactions can mitigate this issue.</w:t>
      </w:r>
    </w:p>
    <w:p w:rsidR="00000000" w:rsidDel="00000000" w:rsidP="00000000" w:rsidRDefault="00000000" w:rsidRPr="00000000" w14:paraId="0000013E">
      <w:pPr>
        <w:numPr>
          <w:ilvl w:val="0"/>
          <w:numId w:val="3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Subject Rights:</w:t>
      </w:r>
    </w:p>
    <w:p w:rsidR="00000000" w:rsidDel="00000000" w:rsidP="00000000" w:rsidRDefault="00000000" w:rsidRPr="00000000" w14:paraId="0000013F">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GDPR and CCPA grant individuals rights to access, correct, and delete their data. Blockchain’s decentralized nature makes it difficult to identify a single data controller responsible for fulfilling these rights.</w:t>
      </w:r>
    </w:p>
    <w:p w:rsidR="00000000" w:rsidDel="00000000" w:rsidP="00000000" w:rsidRDefault="00000000" w:rsidRPr="00000000" w14:paraId="00000140">
      <w:pPr>
        <w:numPr>
          <w:ilvl w:val="1"/>
          <w:numId w:val="3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Solutions: Governance frameworks for blockchain networks can define roles and responsibilities for data controllers and processors within the network. Smart contracts can automate responses to data access and correction requests while maintaining compliance.</w:t>
      </w:r>
    </w:p>
    <w:p w:rsidR="00000000" w:rsidDel="00000000" w:rsidP="00000000" w:rsidRDefault="00000000" w:rsidRPr="00000000" w14:paraId="00000141">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Benefits</w:t>
      </w:r>
    </w:p>
    <w:p w:rsidR="00000000" w:rsidDel="00000000" w:rsidP="00000000" w:rsidRDefault="00000000" w:rsidRPr="00000000" w14:paraId="00000142">
      <w:pPr>
        <w:numPr>
          <w:ilvl w:val="0"/>
          <w:numId w:val="3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Transparency and Auditability:</w:t>
      </w:r>
    </w:p>
    <w:p w:rsidR="00000000" w:rsidDel="00000000" w:rsidP="00000000" w:rsidRDefault="00000000" w:rsidRPr="00000000" w14:paraId="00000143">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Blockchain’s transparent ledger allows all transactions to be publicly verifiable. This transparency can enhance accountability and trust in data handling processes, aligning with GDPR’s and CCPA’s principles of transparency.</w:t>
      </w:r>
    </w:p>
    <w:p w:rsidR="00000000" w:rsidDel="00000000" w:rsidP="00000000" w:rsidRDefault="00000000" w:rsidRPr="00000000" w14:paraId="00000144">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Implementation: Public blockchains or transparent permissioned blockchains can provide immutable logs of data processing activities, facilitating easier audits and compliance checks.</w:t>
      </w:r>
    </w:p>
    <w:p w:rsidR="00000000" w:rsidDel="00000000" w:rsidP="00000000" w:rsidRDefault="00000000" w:rsidRPr="00000000" w14:paraId="00000145">
      <w:pPr>
        <w:numPr>
          <w:ilvl w:val="0"/>
          <w:numId w:val="3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Security:</w:t>
      </w:r>
    </w:p>
    <w:p w:rsidR="00000000" w:rsidDel="00000000" w:rsidP="00000000" w:rsidRDefault="00000000" w:rsidRPr="00000000" w14:paraId="00000146">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Blockchain’s cryptographic principles provide robust security for data stored on the ledger. The decentralized nature reduces the risk of single points of failure and hacking incidents.</w:t>
      </w:r>
    </w:p>
    <w:p w:rsidR="00000000" w:rsidDel="00000000" w:rsidP="00000000" w:rsidRDefault="00000000" w:rsidRPr="00000000" w14:paraId="00000147">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Implementation: Strong encryption for data stored on the blockchain, combined with multi-signature and consensus mechanisms, can ensure high levels of data integrity and security, fulfilling the requirements of GDPR and CCPA for data protection.</w:t>
      </w:r>
    </w:p>
    <w:p w:rsidR="00000000" w:rsidDel="00000000" w:rsidP="00000000" w:rsidRDefault="00000000" w:rsidRPr="00000000" w14:paraId="00000148">
      <w:pPr>
        <w:numPr>
          <w:ilvl w:val="0"/>
          <w:numId w:val="3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Decentralized Identity Management:</w:t>
      </w:r>
    </w:p>
    <w:p w:rsidR="00000000" w:rsidDel="00000000" w:rsidP="00000000" w:rsidRDefault="00000000" w:rsidRPr="00000000" w14:paraId="00000149">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Blockchain can enable decentralized identity management solutions, where individuals control their own identity and personal data. This aligns with GDPR’s and CCPA’s emphasis on user control over personal data.</w:t>
      </w:r>
    </w:p>
    <w:p w:rsidR="00000000" w:rsidDel="00000000" w:rsidP="00000000" w:rsidRDefault="00000000" w:rsidRPr="00000000" w14:paraId="0000014A">
      <w:pPr>
        <w:numPr>
          <w:ilvl w:val="1"/>
          <w:numId w:val="35"/>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Implementation: Decentralized identifiers (DIDs) and verifiable credentials can allow users to manage their identities and consent to data sharing in a compliant manner.</w:t>
      </w:r>
    </w:p>
    <w:p w:rsidR="00000000" w:rsidDel="00000000" w:rsidP="00000000" w:rsidRDefault="00000000" w:rsidRPr="00000000" w14:paraId="0000014B">
      <w:pPr>
        <w:jc w:val="both"/>
        <w:rPr>
          <w:b w:val="1"/>
          <w:color w:val="1155cc"/>
          <w:sz w:val="21"/>
          <w:szCs w:val="21"/>
          <w:highlight w:val="white"/>
        </w:rPr>
      </w:pPr>
      <w:r w:rsidDel="00000000" w:rsidR="00000000" w:rsidRPr="00000000">
        <w:rPr>
          <w:rtl w:val="0"/>
        </w:rPr>
      </w:r>
    </w:p>
    <w:p w:rsidR="00000000" w:rsidDel="00000000" w:rsidP="00000000" w:rsidRDefault="00000000" w:rsidRPr="00000000" w14:paraId="0000014C">
      <w:pPr>
        <w:jc w:val="both"/>
        <w:rPr>
          <w:b w:val="1"/>
          <w:color w:val="1155cc"/>
          <w:sz w:val="21"/>
          <w:szCs w:val="21"/>
          <w:highlight w:val="white"/>
        </w:rPr>
      </w:pPr>
      <w:r w:rsidDel="00000000" w:rsidR="00000000" w:rsidRPr="00000000">
        <w:rPr>
          <w:rtl w:val="0"/>
        </w:rPr>
      </w:r>
    </w:p>
    <w:p w:rsidR="00000000" w:rsidDel="00000000" w:rsidP="00000000" w:rsidRDefault="00000000" w:rsidRPr="00000000" w14:paraId="0000014D">
      <w:pPr>
        <w:jc w:val="both"/>
        <w:rPr>
          <w:rFonts w:ascii="Open Sans" w:cs="Open Sans" w:eastAsia="Open Sans" w:hAnsi="Open Sans"/>
          <w:b w:val="1"/>
          <w:color w:val="1155cc"/>
          <w:sz w:val="24"/>
          <w:szCs w:val="24"/>
        </w:rPr>
      </w:pPr>
      <w:r w:rsidDel="00000000" w:rsidR="00000000" w:rsidRPr="00000000">
        <w:rPr>
          <w:b w:val="1"/>
          <w:color w:val="1155cc"/>
          <w:sz w:val="24"/>
          <w:szCs w:val="24"/>
          <w:highlight w:val="white"/>
          <w:rtl w:val="0"/>
        </w:rPr>
        <w:t xml:space="preserve">8. Investigate the technical challenges of ensuring the right to be forgotten (Data Erasure) under GDPR, especially in complex IT infrastructures and cloud environments. What strategies can organizations employ to effectively erase personal data from distributed systems?</w:t>
      </w:r>
      <w:r w:rsidDel="00000000" w:rsidR="00000000" w:rsidRPr="00000000">
        <w:rPr>
          <w:rtl w:val="0"/>
        </w:rPr>
      </w:r>
    </w:p>
    <w:p w:rsidR="00000000" w:rsidDel="00000000" w:rsidP="00000000" w:rsidRDefault="00000000" w:rsidRPr="00000000" w14:paraId="0000014E">
      <w:pPr>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4F">
      <w:pPr>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Technical Challenges of Right to be Forgotten (Data Erasure) under GDPR</w:t>
      </w:r>
      <w:r w:rsidDel="00000000" w:rsidR="00000000" w:rsidRPr="00000000">
        <w:rPr>
          <w:rtl w:val="0"/>
        </w:rPr>
      </w:r>
    </w:p>
    <w:p w:rsidR="00000000" w:rsidDel="00000000" w:rsidP="00000000" w:rsidRDefault="00000000" w:rsidRPr="00000000" w14:paraId="00000150">
      <w:pPr>
        <w:ind w:firstLine="720"/>
        <w:rPr>
          <w:rFonts w:ascii="Open Sans" w:cs="Open Sans" w:eastAsia="Open Sans" w:hAnsi="Open Sans"/>
        </w:rPr>
      </w:pPr>
      <w:r w:rsidDel="00000000" w:rsidR="00000000" w:rsidRPr="00000000">
        <w:rPr>
          <w:rFonts w:ascii="Open Sans" w:cs="Open Sans" w:eastAsia="Open Sans" w:hAnsi="Open Sans"/>
          <w:rtl w:val="0"/>
        </w:rPr>
        <w:t xml:space="preserve">The Right to be Forgotten in GDPR grants individuals the right to request erasure of their personal data. However, achieving this in complex IT infrastructures and cloud environments presents significant technical challenges:</w:t>
      </w:r>
    </w:p>
    <w:p w:rsidR="00000000" w:rsidDel="00000000" w:rsidP="00000000" w:rsidRDefault="00000000" w:rsidRPr="00000000" w14:paraId="00000151">
      <w:pPr>
        <w:numPr>
          <w:ilvl w:val="0"/>
          <w:numId w:val="3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Discovery: Identifying and locating all instances of a user's data across potentially siloed databases, cloud storage, backups, logs, and analytics systems is difficult.</w:t>
      </w:r>
    </w:p>
    <w:p w:rsidR="00000000" w:rsidDel="00000000" w:rsidP="00000000" w:rsidRDefault="00000000" w:rsidRPr="00000000" w14:paraId="00000152">
      <w:pPr>
        <w:numPr>
          <w:ilvl w:val="0"/>
          <w:numId w:val="3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Data Fragmentation: Data is often fragmented across different systems, making it hard to ensure complete erasure. Deleting a single record might leave orphaned references in other systems.</w:t>
      </w:r>
    </w:p>
    <w:p w:rsidR="00000000" w:rsidDel="00000000" w:rsidP="00000000" w:rsidRDefault="00000000" w:rsidRPr="00000000" w14:paraId="00000153">
      <w:pPr>
        <w:numPr>
          <w:ilvl w:val="0"/>
          <w:numId w:val="3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Legacy Systems: Older systems might not have built-in functionalities for data erasure, requiring manual intervention or custom development.</w:t>
      </w:r>
    </w:p>
    <w:p w:rsidR="00000000" w:rsidDel="00000000" w:rsidP="00000000" w:rsidRDefault="00000000" w:rsidRPr="00000000" w14:paraId="00000154">
      <w:pPr>
        <w:numPr>
          <w:ilvl w:val="0"/>
          <w:numId w:val="3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Cloud Storage: Data stored in cloud services might have specific erase protocols or limitations depending on the provider.</w:t>
      </w:r>
    </w:p>
    <w:p w:rsidR="00000000" w:rsidDel="00000000" w:rsidP="00000000" w:rsidRDefault="00000000" w:rsidRPr="00000000" w14:paraId="00000155">
      <w:pPr>
        <w:numPr>
          <w:ilvl w:val="0"/>
          <w:numId w:val="3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Balancing Erasure with Compliance: Organizations need to weigh data erasure against legal or regulatory requirements for data retention.</w:t>
      </w:r>
    </w:p>
    <w:p w:rsidR="00000000" w:rsidDel="00000000" w:rsidP="00000000" w:rsidRDefault="00000000" w:rsidRPr="00000000" w14:paraId="00000156">
      <w:pPr>
        <w:rPr>
          <w:rFonts w:ascii="Open Sans" w:cs="Open Sans" w:eastAsia="Open Sans" w:hAnsi="Open Sans"/>
        </w:rPr>
      </w:pPr>
      <w:r w:rsidDel="00000000" w:rsidR="00000000" w:rsidRPr="00000000">
        <w:rPr>
          <w:rtl w:val="0"/>
        </w:rPr>
      </w:r>
    </w:p>
    <w:p w:rsidR="00000000" w:rsidDel="00000000" w:rsidP="00000000" w:rsidRDefault="00000000" w:rsidRPr="00000000" w14:paraId="00000157">
      <w:pPr>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Strategies for Erasing Personal Data from Distributed Systems</w:t>
      </w:r>
    </w:p>
    <w:p w:rsidR="00000000" w:rsidDel="00000000" w:rsidP="00000000" w:rsidRDefault="00000000" w:rsidRPr="00000000" w14:paraId="00000158">
      <w:pPr>
        <w:numPr>
          <w:ilvl w:val="0"/>
          <w:numId w:val="1"/>
        </w:numPr>
        <w:ind w:left="720" w:hanging="360"/>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Data Mapping and Lineage</w:t>
      </w:r>
      <w:r w:rsidDel="00000000" w:rsidR="00000000" w:rsidRPr="00000000">
        <w:rPr>
          <w:rFonts w:ascii="Open Sans" w:cs="Open Sans" w:eastAsia="Open Sans" w:hAnsi="Open Sans"/>
          <w:rtl w:val="0"/>
        </w:rPr>
        <w:t xml:space="preserve">: Creating a comprehensive data map is a crucial step in ensuring the Right to be Forgotten. This map acts like a GPS for user data, tracking how it flows through the entire IT infrastructure. It should identify all data stores, databases, applications, and analytics systems that contain personal data, as well as the pathways that connect them. By understanding these data flows, organizations can pinpoint the exact location of a user's data throughout the system, enabling them to target erasure efforts effectively. Maintaining an up-to-date data map is equally important. As the IT infrastructure evolves and new systems are integrated, the data map needs to be constantly updated to reflect these changes. This ensures that the organization has a clear and accurate picture of where personal data resides at any given time.</w:t>
      </w:r>
    </w:p>
    <w:p w:rsidR="00000000" w:rsidDel="00000000" w:rsidP="00000000" w:rsidRDefault="00000000" w:rsidRPr="00000000" w14:paraId="00000159">
      <w:pPr>
        <w:numPr>
          <w:ilvl w:val="0"/>
          <w:numId w:val="1"/>
        </w:numPr>
        <w:ind w:left="720" w:hanging="360"/>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Data Subject Access Request (DSAR) Tools:</w:t>
      </w:r>
      <w:r w:rsidDel="00000000" w:rsidR="00000000" w:rsidRPr="00000000">
        <w:rPr>
          <w:rFonts w:ascii="Open Sans" w:cs="Open Sans" w:eastAsia="Open Sans" w:hAnsi="Open Sans"/>
          <w:rtl w:val="0"/>
        </w:rPr>
        <w:t xml:space="preserve"> Implementing automated tools that streamline the process of identifying and locating user data based on DSAR requests. These tools can leverage data mapping to search across disparate systems and pinpoint all instances of a user's data. Additionally, they can integrate with access control systems to restrict access to the identified data while the erasure process is underway. This not only reduces the manual effort required but also minimizes the risk of human error during the data discovery phase.</w:t>
      </w:r>
    </w:p>
    <w:p w:rsidR="00000000" w:rsidDel="00000000" w:rsidP="00000000" w:rsidRDefault="00000000" w:rsidRPr="00000000" w14:paraId="0000015A">
      <w:pPr>
        <w:numPr>
          <w:ilvl w:val="0"/>
          <w:numId w:val="1"/>
        </w:numPr>
        <w:ind w:left="720" w:hanging="360"/>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Pseudonymization and Anonymization:</w:t>
      </w:r>
      <w:r w:rsidDel="00000000" w:rsidR="00000000" w:rsidRPr="00000000">
        <w:rPr>
          <w:rFonts w:ascii="Open Sans" w:cs="Open Sans" w:eastAsia="Open Sans" w:hAnsi="Open Sans"/>
          <w:rtl w:val="0"/>
        </w:rPr>
        <w:t xml:space="preserve"> Pseudonymization and anonymization are data transformation techniques that can be used to address the Right to be Forgotten while still allowing organizations to retain data for legitimate purposes. Pseudonymization involves replacing personally identifiable information (PII) with a pseudonym, which is a fictitious identifier that cannot be easily traced back to a specific individual. This allows data to be used for statistical analysis, research, or other purposes where the identity of the data subject is not relevant. Anonymization is a more robust technique that completely removes all PII from a dataset. This renders the data non-identifiable and unsuitable for any purpose that requires linking it back to an individual. However, it's important to note that anonymization can be irreversible, making the data unusable for certain legitimate purposes. Choosing between pseudonymization and anonymization depends on the specific needs of the organization and the intended use of the data after erasure is requested.</w:t>
        <w:br w:type="textWrapping"/>
      </w:r>
    </w:p>
    <w:p w:rsidR="00000000" w:rsidDel="00000000" w:rsidP="00000000" w:rsidRDefault="00000000" w:rsidRPr="00000000" w14:paraId="0000015B">
      <w:pPr>
        <w:numPr>
          <w:ilvl w:val="0"/>
          <w:numId w:val="1"/>
        </w:numPr>
        <w:ind w:left="720" w:hanging="360"/>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Data Deactivation:</w:t>
      </w:r>
      <w:r w:rsidDel="00000000" w:rsidR="00000000" w:rsidRPr="00000000">
        <w:rPr>
          <w:rFonts w:ascii="Open Sans" w:cs="Open Sans" w:eastAsia="Open Sans" w:hAnsi="Open Sans"/>
          <w:rtl w:val="0"/>
        </w:rPr>
        <w:t xml:space="preserve"> Data Deactivation is a technique that renders user data non-functional for its original purpose while still technically preserving it within the system. This can be achieved through various methods such as:</w:t>
        <w:br w:type="textWrapping"/>
      </w:r>
    </w:p>
    <w:p w:rsidR="00000000" w:rsidDel="00000000" w:rsidP="00000000" w:rsidRDefault="00000000" w:rsidRPr="00000000" w14:paraId="0000015C">
      <w:pPr>
        <w:numPr>
          <w:ilvl w:val="1"/>
          <w:numId w:val="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Flagging Records: Adding a flag to the user's record indicating that the data should not be used for any active processing or decision-making. This ensures the data remains inaccessible for day-to-day operations but can potentially be retrieved for legal, compliance, or audit purposes if necessary.</w:t>
      </w:r>
    </w:p>
    <w:p w:rsidR="00000000" w:rsidDel="00000000" w:rsidP="00000000" w:rsidRDefault="00000000" w:rsidRPr="00000000" w14:paraId="0000015D">
      <w:pPr>
        <w:numPr>
          <w:ilvl w:val="1"/>
          <w:numId w:val="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Data Quarantining: Isolating the user's data in a separate system or partition where it is inaccessible to regular applications and processes. This approach provides an additional layer of security and prevents accidental access to the deactivated data.</w:t>
      </w:r>
    </w:p>
    <w:p w:rsidR="00000000" w:rsidDel="00000000" w:rsidP="00000000" w:rsidRDefault="00000000" w:rsidRPr="00000000" w14:paraId="0000015E">
      <w:pPr>
        <w:numPr>
          <w:ilvl w:val="1"/>
          <w:numId w:val="1"/>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Archiving with Restricted Access: Moving the user's data to an archive system with stringent access controls. This allows the organization to retain the data for a specified period as required by regulations or for potential future litigation needs, but limits access only to authorized personnel with a legitimate justification.</w:t>
      </w:r>
    </w:p>
    <w:p w:rsidR="00000000" w:rsidDel="00000000" w:rsidP="00000000" w:rsidRDefault="00000000" w:rsidRPr="00000000" w14:paraId="0000015F">
      <w:pPr>
        <w:rPr>
          <w:rFonts w:ascii="Open Sans" w:cs="Open Sans" w:eastAsia="Open Sans" w:hAnsi="Open Sans"/>
        </w:rPr>
      </w:pPr>
      <w:r w:rsidDel="00000000" w:rsidR="00000000" w:rsidRPr="00000000">
        <w:rPr>
          <w:rFonts w:ascii="Open Sans" w:cs="Open Sans" w:eastAsia="Open Sans" w:hAnsi="Open Sans"/>
          <w:rtl w:val="0"/>
        </w:rPr>
        <w:t xml:space="preserve">The choice of deactivation method depends on the specific needs of the organization and the legal or regulatory requirements for data retention. However, data deactivation offers a way to fulfill erasure requests while potentially preserving the data for legitimate reasons in a way that protects user privacy.</w:t>
      </w:r>
    </w:p>
    <w:p w:rsidR="00000000" w:rsidDel="00000000" w:rsidP="00000000" w:rsidRDefault="00000000" w:rsidRPr="00000000" w14:paraId="00000160">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161">
      <w:pPr>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Integration with Cloud Services:</w:t>
      </w:r>
      <w:r w:rsidDel="00000000" w:rsidR="00000000" w:rsidRPr="00000000">
        <w:rPr>
          <w:rFonts w:ascii="Open Sans" w:cs="Open Sans" w:eastAsia="Open Sans" w:hAnsi="Open Sans"/>
          <w:rtl w:val="0"/>
        </w:rPr>
        <w:t xml:space="preserve"> Leveraging APIs and tools provided by cloud platforms to automate data erasure within their ecosystem.</w:t>
      </w:r>
    </w:p>
    <w:p w:rsidR="00000000" w:rsidDel="00000000" w:rsidP="00000000" w:rsidRDefault="00000000" w:rsidRPr="00000000" w14:paraId="00000162">
      <w:pPr>
        <w:numPr>
          <w:ilvl w:val="0"/>
          <w:numId w:val="37"/>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Work closely with cloud service providers to understand their data erasure capabilities and ensure they comply with GDPR erasure requests.</w:t>
      </w:r>
    </w:p>
    <w:p w:rsidR="00000000" w:rsidDel="00000000" w:rsidP="00000000" w:rsidRDefault="00000000" w:rsidRPr="00000000" w14:paraId="00000163">
      <w:pPr>
        <w:numPr>
          <w:ilvl w:val="0"/>
          <w:numId w:val="37"/>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Include clear clauses in service level agreements (SLAs) regarding the handling of data erasure requests.</w:t>
      </w:r>
    </w:p>
    <w:p w:rsidR="00000000" w:rsidDel="00000000" w:rsidP="00000000" w:rsidRDefault="00000000" w:rsidRPr="00000000" w14:paraId="00000164">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165">
      <w:pPr>
        <w:rPr>
          <w:rFonts w:ascii="Open Sans" w:cs="Open Sans" w:eastAsia="Open Sans" w:hAnsi="Open Sans"/>
        </w:rPr>
      </w:pPr>
      <w:r w:rsidDel="00000000" w:rsidR="00000000" w:rsidRPr="00000000">
        <w:rPr>
          <w:rFonts w:ascii="Open Sans Medium" w:cs="Open Sans Medium" w:eastAsia="Open Sans Medium" w:hAnsi="Open Sans Medium"/>
          <w:rtl w:val="0"/>
        </w:rPr>
        <w:t xml:space="preserve">Access Control and Data Minimization: </w:t>
      </w:r>
      <w:r w:rsidDel="00000000" w:rsidR="00000000" w:rsidRPr="00000000">
        <w:rPr>
          <w:rFonts w:ascii="Open Sans" w:cs="Open Sans" w:eastAsia="Open Sans" w:hAnsi="Open Sans"/>
          <w:rtl w:val="0"/>
        </w:rPr>
        <w:t xml:space="preserve">Implementing strict access controls and only collecting and storing the minimum amount of personal data required reduces the burden of erasure later.</w:t>
      </w:r>
    </w:p>
    <w:p w:rsidR="00000000" w:rsidDel="00000000" w:rsidP="00000000" w:rsidRDefault="00000000" w:rsidRPr="00000000" w14:paraId="00000166">
      <w:pPr>
        <w:numPr>
          <w:ilvl w:val="0"/>
          <w:numId w:val="1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Limit access to personal data to only those who need it for legitimate purposes.</w:t>
      </w:r>
    </w:p>
    <w:p w:rsidR="00000000" w:rsidDel="00000000" w:rsidP="00000000" w:rsidRDefault="00000000" w:rsidRPr="00000000" w14:paraId="00000167">
      <w:pPr>
        <w:numPr>
          <w:ilvl w:val="0"/>
          <w:numId w:val="12"/>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Monitor access logs and data usage to detect and address unauthorized access or data leakage.</w:t>
      </w:r>
    </w:p>
    <w:p w:rsidR="00000000" w:rsidDel="00000000" w:rsidP="00000000" w:rsidRDefault="00000000" w:rsidRPr="00000000" w14:paraId="00000168">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9">
      <w:pPr>
        <w:jc w:val="both"/>
        <w:rPr>
          <w:rFonts w:ascii="Open Sans" w:cs="Open Sans" w:eastAsia="Open Sans" w:hAnsi="Open Sans"/>
          <w:b w:val="1"/>
          <w:color w:val="1155cc"/>
          <w:sz w:val="24"/>
          <w:szCs w:val="24"/>
        </w:rPr>
      </w:pPr>
      <w:r w:rsidDel="00000000" w:rsidR="00000000" w:rsidRPr="00000000">
        <w:rPr>
          <w:rFonts w:ascii="Open Sans" w:cs="Open Sans" w:eastAsia="Open Sans" w:hAnsi="Open Sans"/>
          <w:b w:val="1"/>
          <w:color w:val="1155cc"/>
          <w:sz w:val="24"/>
          <w:szCs w:val="24"/>
          <w:rtl w:val="0"/>
        </w:rPr>
        <w:t xml:space="preserve">9. Describe the technical measures for ensuring the security of IoT (Internet of Things) devices and compliance with privacy regulations. Discuss the role of device authentication, encryption, and secure firmware updates in maintaining data privacy.</w:t>
      </w:r>
    </w:p>
    <w:p w:rsidR="00000000" w:rsidDel="00000000" w:rsidP="00000000" w:rsidRDefault="00000000" w:rsidRPr="00000000" w14:paraId="0000016A">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Ensuring the security of IoT (Internet of Things) devices and compliance with privacy regulations requires implementing a variety of technical measures. These measures are critical due to the diverse and often vulnerable nature of IoT devices, which range from smart home appliances to industrial sensors. Key technical measures include device authentication, encryption, and secure firmware updates, each playing a vital role in maintaining data privacy and protecting against unauthorized access.</w:t>
      </w:r>
    </w:p>
    <w:p w:rsidR="00000000" w:rsidDel="00000000" w:rsidP="00000000" w:rsidRDefault="00000000" w:rsidRPr="00000000" w14:paraId="0000016B">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Device Authentication</w:t>
      </w:r>
    </w:p>
    <w:p w:rsidR="00000000" w:rsidDel="00000000" w:rsidP="00000000" w:rsidRDefault="00000000" w:rsidRPr="00000000" w14:paraId="0000016C">
      <w:pPr>
        <w:jc w:val="both"/>
        <w:rPr>
          <w:rFonts w:ascii="Open Sans" w:cs="Open Sans" w:eastAsia="Open Sans" w:hAnsi="Open Sans"/>
        </w:rPr>
      </w:pPr>
      <w:r w:rsidDel="00000000" w:rsidR="00000000" w:rsidRPr="00000000">
        <w:rPr>
          <w:rFonts w:ascii="Open Sans" w:cs="Open Sans" w:eastAsia="Open Sans" w:hAnsi="Open Sans"/>
          <w:rtl w:val="0"/>
        </w:rPr>
        <w:t xml:space="preserve">Device authentication ensures that only authorized devices can access and interact with an IoT network. This is crucial in preventing unauthorized devices from communicating with the network, which could lead to data breaches or malicious activities. Methods of device authentication include:</w:t>
      </w:r>
    </w:p>
    <w:p w:rsidR="00000000" w:rsidDel="00000000" w:rsidP="00000000" w:rsidRDefault="00000000" w:rsidRPr="00000000" w14:paraId="0000016D">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Unique Device Identifiers (UDIDs): Each IoT device is assigned a unique identifier that helps in recognizing it on the network.</w:t>
      </w:r>
    </w:p>
    <w:p w:rsidR="00000000" w:rsidDel="00000000" w:rsidP="00000000" w:rsidRDefault="00000000" w:rsidRPr="00000000" w14:paraId="0000016E">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Key Infrastructure (PKI): Devices use digital certificates to prove their identity. PKI involves a pair of cryptographic keys: a public key that is distributed and a private key that is kept secret.</w:t>
      </w:r>
    </w:p>
    <w:p w:rsidR="00000000" w:rsidDel="00000000" w:rsidP="00000000" w:rsidRDefault="00000000" w:rsidRPr="00000000" w14:paraId="0000016F">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Mutual Authentication: Both the device and the server authenticate each other before establishing a connection. This can be implemented using protocols such as Transport Layer Security (TLS).</w:t>
      </w:r>
    </w:p>
    <w:p w:rsidR="00000000" w:rsidDel="00000000" w:rsidP="00000000" w:rsidRDefault="00000000" w:rsidRPr="00000000" w14:paraId="00000170">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Biometric Authentication: In some advanced IoT systems, devices can use biometric data (fingerprints, facial recognition) for authentication.</w:t>
      </w:r>
    </w:p>
    <w:p w:rsidR="00000000" w:rsidDel="00000000" w:rsidP="00000000" w:rsidRDefault="00000000" w:rsidRPr="00000000" w14:paraId="00000171">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72">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Encryption</w:t>
      </w:r>
    </w:p>
    <w:p w:rsidR="00000000" w:rsidDel="00000000" w:rsidP="00000000" w:rsidRDefault="00000000" w:rsidRPr="00000000" w14:paraId="00000173">
      <w:pPr>
        <w:jc w:val="both"/>
        <w:rPr>
          <w:rFonts w:ascii="Open Sans" w:cs="Open Sans" w:eastAsia="Open Sans" w:hAnsi="Open Sans"/>
        </w:rPr>
      </w:pPr>
      <w:r w:rsidDel="00000000" w:rsidR="00000000" w:rsidRPr="00000000">
        <w:rPr>
          <w:rFonts w:ascii="Open Sans" w:cs="Open Sans" w:eastAsia="Open Sans" w:hAnsi="Open Sans"/>
          <w:rtl w:val="0"/>
        </w:rPr>
        <w:t xml:space="preserve">Encryption is critical for ensuring that data transmitted between IoT devices and servers, or stored on devices, remains confidential and secure from unauthorized access. Key encryption methods include:</w:t>
      </w:r>
    </w:p>
    <w:p w:rsidR="00000000" w:rsidDel="00000000" w:rsidP="00000000" w:rsidRDefault="00000000" w:rsidRPr="00000000" w14:paraId="00000174">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End-to-End Encryption (E2EE): Data is encrypted on the sending device and only decrypted on the receiving device, ensuring that no intermediaries can read the data.</w:t>
      </w:r>
    </w:p>
    <w:p w:rsidR="00000000" w:rsidDel="00000000" w:rsidP="00000000" w:rsidRDefault="00000000" w:rsidRPr="00000000" w14:paraId="00000175">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TLS/SSL Encryption: These protocols provide secure communication over a computer network and are widely used to secure data transmitted over the internet.</w:t>
      </w:r>
    </w:p>
    <w:p w:rsidR="00000000" w:rsidDel="00000000" w:rsidP="00000000" w:rsidRDefault="00000000" w:rsidRPr="00000000" w14:paraId="00000176">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AES Encryption: The Advanced Encryption Standard (AES) is a symmetric encryption algorithm used to protect sensitive data. It's commonly used for both data at rest and data in transit.</w:t>
      </w:r>
    </w:p>
    <w:p w:rsidR="00000000" w:rsidDel="00000000" w:rsidP="00000000" w:rsidRDefault="00000000" w:rsidRPr="00000000" w14:paraId="00000177">
      <w:pPr>
        <w:numPr>
          <w:ilvl w:val="0"/>
          <w:numId w:val="2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Secure Key Management: Proper management of encryption keys is essential. This involves generating, distributing, storing, and rotating keys securely to prevent unauthorized access.</w:t>
      </w:r>
    </w:p>
    <w:p w:rsidR="00000000" w:rsidDel="00000000" w:rsidP="00000000" w:rsidRDefault="00000000" w:rsidRPr="00000000" w14:paraId="00000178">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79">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Secure Firmware Updates</w:t>
      </w:r>
    </w:p>
    <w:p w:rsidR="00000000" w:rsidDel="00000000" w:rsidP="00000000" w:rsidRDefault="00000000" w:rsidRPr="00000000" w14:paraId="0000017A">
      <w:pPr>
        <w:jc w:val="both"/>
        <w:rPr>
          <w:rFonts w:ascii="Open Sans" w:cs="Open Sans" w:eastAsia="Open Sans" w:hAnsi="Open Sans"/>
        </w:rPr>
      </w:pPr>
      <w:r w:rsidDel="00000000" w:rsidR="00000000" w:rsidRPr="00000000">
        <w:rPr>
          <w:rFonts w:ascii="Open Sans" w:cs="Open Sans" w:eastAsia="Open Sans" w:hAnsi="Open Sans"/>
          <w:rtl w:val="0"/>
        </w:rPr>
        <w:t xml:space="preserve">Secure firmware updates are necessary to maintain the security of IoT devices throughout their lifecycle. Firmware updates often patch vulnerabilities, add new features, and improve functionality. Measures for secure firmware updates include:</w:t>
      </w:r>
    </w:p>
    <w:p w:rsidR="00000000" w:rsidDel="00000000" w:rsidP="00000000" w:rsidRDefault="00000000" w:rsidRPr="00000000" w14:paraId="0000017B">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Code Signing: Firmware updates should be digitally signed by the manufacturer. The device verifies the signature before applying the update to ensure it has not been tampered with.</w:t>
      </w:r>
    </w:p>
    <w:p w:rsidR="00000000" w:rsidDel="00000000" w:rsidP="00000000" w:rsidRDefault="00000000" w:rsidRPr="00000000" w14:paraId="0000017C">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Over-the-Air (OTA) Updates: OTA updates allow for firmware updates to be pushed to devices remotely. Ensuring these updates are delivered securely (e.g., using encrypted channels) is crucial.</w:t>
      </w:r>
    </w:p>
    <w:p w:rsidR="00000000" w:rsidDel="00000000" w:rsidP="00000000" w:rsidRDefault="00000000" w:rsidRPr="00000000" w14:paraId="0000017D">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Rollback Protection: This prevents devices from being downgraded to older, potentially vulnerable firmware versions.</w:t>
      </w:r>
    </w:p>
    <w:p w:rsidR="00000000" w:rsidDel="00000000" w:rsidP="00000000" w:rsidRDefault="00000000" w:rsidRPr="00000000" w14:paraId="0000017E">
      <w:pPr>
        <w:numPr>
          <w:ilvl w:val="0"/>
          <w:numId w:val="3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Integrity Checks: After an update is downloaded, its integrity should be verified using cryptographic hash functions to ensure it has not been corrupted or altered.</w:t>
      </w:r>
    </w:p>
    <w:p w:rsidR="00000000" w:rsidDel="00000000" w:rsidP="00000000" w:rsidRDefault="00000000" w:rsidRPr="00000000" w14:paraId="0000017F">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180">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Compliance with Privacy Regulations</w:t>
      </w:r>
    </w:p>
    <w:p w:rsidR="00000000" w:rsidDel="00000000" w:rsidP="00000000" w:rsidRDefault="00000000" w:rsidRPr="00000000" w14:paraId="00000181">
      <w:pPr>
        <w:jc w:val="both"/>
        <w:rPr>
          <w:rFonts w:ascii="Open Sans" w:cs="Open Sans" w:eastAsia="Open Sans" w:hAnsi="Open Sans"/>
        </w:rPr>
      </w:pPr>
      <w:r w:rsidDel="00000000" w:rsidR="00000000" w:rsidRPr="00000000">
        <w:rPr>
          <w:rFonts w:ascii="Open Sans" w:cs="Open Sans" w:eastAsia="Open Sans" w:hAnsi="Open Sans"/>
          <w:rtl w:val="0"/>
        </w:rPr>
        <w:t xml:space="preserve">To comply with privacy regulations such as the General Data Protection Regulation (GDPR) or the California Consumer Privacy Act (CCPA), IoT systems must incorporate the following practices:</w:t>
      </w:r>
    </w:p>
    <w:p w:rsidR="00000000" w:rsidDel="00000000" w:rsidP="00000000" w:rsidRDefault="00000000" w:rsidRPr="00000000" w14:paraId="00000182">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Minimization: Collect only the data necessary for the device's function.</w:t>
      </w:r>
    </w:p>
    <w:p w:rsidR="00000000" w:rsidDel="00000000" w:rsidP="00000000" w:rsidRDefault="00000000" w:rsidRPr="00000000" w14:paraId="00000183">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Anonymization and Pseudonymization: Transform personal data into a state that cannot be easily traced back to an individual without additional information.</w:t>
      </w:r>
    </w:p>
    <w:p w:rsidR="00000000" w:rsidDel="00000000" w:rsidP="00000000" w:rsidRDefault="00000000" w:rsidRPr="00000000" w14:paraId="00000184">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User Consent: Obtain explicit consent from users before collecting or processing their data.</w:t>
      </w:r>
    </w:p>
    <w:p w:rsidR="00000000" w:rsidDel="00000000" w:rsidP="00000000" w:rsidRDefault="00000000" w:rsidRPr="00000000" w14:paraId="00000185">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Access Controls: Ensure that only authorized individuals or systems have access to personal data.</w:t>
      </w:r>
    </w:p>
    <w:p w:rsidR="00000000" w:rsidDel="00000000" w:rsidP="00000000" w:rsidRDefault="00000000" w:rsidRPr="00000000" w14:paraId="00000186">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Breach Notifications: Have protocols in place for promptly notifying users and relevant authorities in the event of a data breach.</w:t>
      </w:r>
    </w:p>
    <w:p w:rsidR="00000000" w:rsidDel="00000000" w:rsidP="00000000" w:rsidRDefault="00000000" w:rsidRPr="00000000" w14:paraId="0000018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8">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Role of Device Authentication, Encryption, and Secure Firmware Updates in Maintaining Data Privacy </w:t>
      </w:r>
    </w:p>
    <w:p w:rsidR="00000000" w:rsidDel="00000000" w:rsidP="00000000" w:rsidRDefault="00000000" w:rsidRPr="00000000" w14:paraId="00000189">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These measures work together to create a secure environment for user data. By authenticating devices and encrypting communication, unauthorized access is significantly hindered. Secure firmware updates ensure vulnerabilities are addressed, and minimizing data collection reduces the amount of sensitive information at risk. These steps are crucial for complying with privacy regulations like GDPR (General Data Protection Regulation) that give users control over their data and mandate robust security practices.</w:t>
      </w:r>
    </w:p>
    <w:p w:rsidR="00000000" w:rsidDel="00000000" w:rsidP="00000000" w:rsidRDefault="00000000" w:rsidRPr="00000000" w14:paraId="0000018A">
      <w:pPr>
        <w:ind w:firstLine="72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8B">
      <w:pPr>
        <w:numPr>
          <w:ilvl w:val="0"/>
          <w:numId w:val="1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Device Authentication: Ensures that only legitimate devices can join the network, preventing unauthorized access that could lead to data breaches.</w:t>
      </w:r>
    </w:p>
    <w:p w:rsidR="00000000" w:rsidDel="00000000" w:rsidP="00000000" w:rsidRDefault="00000000" w:rsidRPr="00000000" w14:paraId="0000018C">
      <w:pPr>
        <w:numPr>
          <w:ilvl w:val="0"/>
          <w:numId w:val="1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Encryption: Protects data privacy by making sure that intercepted data cannot be read by unauthorized parties. Both data at rest and data in transit should be encrypted.</w:t>
      </w:r>
    </w:p>
    <w:p w:rsidR="00000000" w:rsidDel="00000000" w:rsidP="00000000" w:rsidRDefault="00000000" w:rsidRPr="00000000" w14:paraId="0000018D">
      <w:pPr>
        <w:numPr>
          <w:ilvl w:val="0"/>
          <w:numId w:val="1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Secure Firmware Updates: Prevents attackers from exploiting known vulnerabilities in outdated firmware. Ensures the integrity and authenticity of updates, preventing malicious code from being introduced into the device.</w:t>
      </w:r>
    </w:p>
    <w:p w:rsidR="00000000" w:rsidDel="00000000" w:rsidP="00000000" w:rsidRDefault="00000000" w:rsidRPr="00000000" w14:paraId="0000018E">
      <w:pPr>
        <w:jc w:val="both"/>
        <w:rPr>
          <w:color w:val="333333"/>
          <w:sz w:val="21"/>
          <w:szCs w:val="21"/>
          <w:highlight w:val="white"/>
        </w:rPr>
      </w:pPr>
      <w:r w:rsidDel="00000000" w:rsidR="00000000" w:rsidRPr="00000000">
        <w:rPr>
          <w:rtl w:val="0"/>
        </w:rPr>
      </w:r>
    </w:p>
    <w:p w:rsidR="00000000" w:rsidDel="00000000" w:rsidP="00000000" w:rsidRDefault="00000000" w:rsidRPr="00000000" w14:paraId="0000018F">
      <w:pPr>
        <w:jc w:val="both"/>
        <w:rPr>
          <w:rFonts w:ascii="Open Sans" w:cs="Open Sans" w:eastAsia="Open Sans" w:hAnsi="Open Sans"/>
          <w:b w:val="1"/>
          <w:color w:val="1155cc"/>
          <w:sz w:val="24"/>
          <w:szCs w:val="24"/>
        </w:rPr>
      </w:pPr>
      <w:r w:rsidDel="00000000" w:rsidR="00000000" w:rsidRPr="00000000">
        <w:rPr>
          <w:rtl w:val="0"/>
        </w:rPr>
      </w:r>
    </w:p>
    <w:p w:rsidR="00000000" w:rsidDel="00000000" w:rsidP="00000000" w:rsidRDefault="00000000" w:rsidRPr="00000000" w14:paraId="00000190">
      <w:pPr>
        <w:jc w:val="both"/>
        <w:rPr>
          <w:rFonts w:ascii="Open Sans" w:cs="Open Sans" w:eastAsia="Open Sans" w:hAnsi="Open Sans"/>
          <w:b w:val="1"/>
          <w:color w:val="1155cc"/>
          <w:sz w:val="24"/>
          <w:szCs w:val="24"/>
        </w:rPr>
      </w:pPr>
      <w:r w:rsidDel="00000000" w:rsidR="00000000" w:rsidRPr="00000000">
        <w:rPr>
          <w:rFonts w:ascii="Open Sans" w:cs="Open Sans" w:eastAsia="Open Sans" w:hAnsi="Open Sans"/>
          <w:b w:val="1"/>
          <w:color w:val="1155cc"/>
          <w:sz w:val="24"/>
          <w:szCs w:val="24"/>
          <w:rtl w:val="0"/>
        </w:rPr>
        <w:t xml:space="preserve">10. Discuss the technical intricacies of complying with e-commerce regulations, such as the Electronic Commerce Directive in the European Union. How can online businesses ensure compliance with data protection and consumer rights while providing a seamless user experience?</w:t>
      </w:r>
    </w:p>
    <w:p w:rsidR="00000000" w:rsidDel="00000000" w:rsidP="00000000" w:rsidRDefault="00000000" w:rsidRPr="00000000" w14:paraId="00000191">
      <w:pPr>
        <w:jc w:val="both"/>
        <w:rPr>
          <w:rFonts w:ascii="Open Sans" w:cs="Open Sans" w:eastAsia="Open Sans" w:hAnsi="Open Sans"/>
          <w:b w:val="1"/>
          <w:color w:val="1155cc"/>
          <w:sz w:val="24"/>
          <w:szCs w:val="24"/>
        </w:rPr>
      </w:pPr>
      <w:r w:rsidDel="00000000" w:rsidR="00000000" w:rsidRPr="00000000">
        <w:rPr>
          <w:rtl w:val="0"/>
        </w:rPr>
      </w:r>
    </w:p>
    <w:p w:rsidR="00000000" w:rsidDel="00000000" w:rsidP="00000000" w:rsidRDefault="00000000" w:rsidRPr="00000000" w14:paraId="00000192">
      <w:pPr>
        <w:jc w:val="both"/>
        <w:rPr>
          <w:rFonts w:ascii="Open Sans" w:cs="Open Sans" w:eastAsia="Open Sans" w:hAnsi="Open Sans"/>
        </w:rPr>
      </w:pPr>
      <w:r w:rsidDel="00000000" w:rsidR="00000000" w:rsidRPr="00000000">
        <w:rPr>
          <w:rFonts w:ascii="Open Sans" w:cs="Open Sans" w:eastAsia="Open Sans" w:hAnsi="Open Sans"/>
          <w:rtl w:val="0"/>
        </w:rPr>
        <w:t xml:space="preserve">Complying with e-commerce regulations, such as the Electronic Commerce Directive (ECD) in the European Union, involves navigating a complex landscape of legal requirements aimed at protecting consumers, ensuring data privacy, and fostering fair competition. Online businesses must balance these regulatory obligations with the need to provide a seamless and user-friendly experience. Here are some technical intricacies and strategies to ensure compliance while maintaining a positive user experience.</w:t>
      </w:r>
    </w:p>
    <w:p w:rsidR="00000000" w:rsidDel="00000000" w:rsidP="00000000" w:rsidRDefault="00000000" w:rsidRPr="00000000" w14:paraId="0000019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94">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1. Data Protection Compliance</w:t>
      </w:r>
    </w:p>
    <w:p w:rsidR="00000000" w:rsidDel="00000000" w:rsidP="00000000" w:rsidRDefault="00000000" w:rsidRPr="00000000" w14:paraId="00000195">
      <w:pPr>
        <w:jc w:val="both"/>
        <w:rPr>
          <w:rFonts w:ascii="Open Sans" w:cs="Open Sans" w:eastAsia="Open Sans" w:hAnsi="Open Sans"/>
        </w:rPr>
      </w:pPr>
      <w:r w:rsidDel="00000000" w:rsidR="00000000" w:rsidRPr="00000000">
        <w:rPr>
          <w:rFonts w:ascii="Open Sans" w:cs="Open Sans" w:eastAsia="Open Sans" w:hAnsi="Open Sans"/>
          <w:rtl w:val="0"/>
        </w:rPr>
        <w:t xml:space="preserve">General Data Protection Regulation (GDPR)</w:t>
      </w:r>
    </w:p>
    <w:p w:rsidR="00000000" w:rsidDel="00000000" w:rsidP="00000000" w:rsidRDefault="00000000" w:rsidRPr="00000000" w14:paraId="00000196">
      <w:pPr>
        <w:numPr>
          <w:ilvl w:val="0"/>
          <w:numId w:val="2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Collection and Processing: Businesses must ensure that personal data is collected and processed lawfully, transparently, and for a specific purpose. This involves implementing mechanisms for obtaining explicit consent from users.</w:t>
      </w:r>
    </w:p>
    <w:p w:rsidR="00000000" w:rsidDel="00000000" w:rsidP="00000000" w:rsidRDefault="00000000" w:rsidRPr="00000000" w14:paraId="00000197">
      <w:pPr>
        <w:numPr>
          <w:ilvl w:val="0"/>
          <w:numId w:val="2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Minimization: Only the data necessary for the specific purpose should be collected and stored.</w:t>
      </w:r>
    </w:p>
    <w:p w:rsidR="00000000" w:rsidDel="00000000" w:rsidP="00000000" w:rsidRDefault="00000000" w:rsidRPr="00000000" w14:paraId="00000198">
      <w:pPr>
        <w:numPr>
          <w:ilvl w:val="0"/>
          <w:numId w:val="2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User Rights: Implement features allowing users to access, rectify, delete, and port their data easily.</w:t>
      </w:r>
    </w:p>
    <w:p w:rsidR="00000000" w:rsidDel="00000000" w:rsidP="00000000" w:rsidRDefault="00000000" w:rsidRPr="00000000" w14:paraId="00000199">
      <w:pPr>
        <w:numPr>
          <w:ilvl w:val="0"/>
          <w:numId w:val="2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Data Security: Employ robust encryption methods, secure data storage solutions, and regular security audits to protect user data from breaches.</w:t>
      </w:r>
    </w:p>
    <w:p w:rsidR="00000000" w:rsidDel="00000000" w:rsidP="00000000" w:rsidRDefault="00000000" w:rsidRPr="00000000" w14:paraId="0000019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Technical Measures:</w:t>
      </w:r>
    </w:p>
    <w:p w:rsidR="00000000" w:rsidDel="00000000" w:rsidP="00000000" w:rsidRDefault="00000000" w:rsidRPr="00000000" w14:paraId="0000019B">
      <w:pPr>
        <w:numPr>
          <w:ilvl w:val="0"/>
          <w:numId w:val="4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Consent Management Platforms (CMPs): Use CMPs to manage user consent for cookies and data processing, ensuring clear and concise communication about data use.</w:t>
      </w:r>
    </w:p>
    <w:p w:rsidR="00000000" w:rsidDel="00000000" w:rsidP="00000000" w:rsidRDefault="00000000" w:rsidRPr="00000000" w14:paraId="0000019C">
      <w:pPr>
        <w:numPr>
          <w:ilvl w:val="0"/>
          <w:numId w:val="4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Privacy by Design: Incorporate privacy features into the initial design of applications and websites, such as anonymizing data and integrating automated data deletion processes.</w:t>
      </w:r>
    </w:p>
    <w:p w:rsidR="00000000" w:rsidDel="00000000" w:rsidP="00000000" w:rsidRDefault="00000000" w:rsidRPr="00000000" w14:paraId="0000019D">
      <w:pPr>
        <w:numPr>
          <w:ilvl w:val="0"/>
          <w:numId w:val="4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Secure Communication Channels: Utilize HTTPS, TLS, and other encryption protocols to secure data transmitted between the user and the server.</w:t>
      </w:r>
    </w:p>
    <w:p w:rsidR="00000000" w:rsidDel="00000000" w:rsidP="00000000" w:rsidRDefault="00000000" w:rsidRPr="00000000" w14:paraId="0000019E">
      <w:pPr>
        <w:jc w:val="both"/>
        <w:rPr>
          <w:rFonts w:ascii="Open Sans SemiBold" w:cs="Open Sans SemiBold" w:eastAsia="Open Sans SemiBold" w:hAnsi="Open Sans SemiBold"/>
          <w:u w:val="single"/>
        </w:rPr>
      </w:pPr>
      <w:r w:rsidDel="00000000" w:rsidR="00000000" w:rsidRPr="00000000">
        <w:rPr>
          <w:rtl w:val="0"/>
        </w:rPr>
      </w:r>
    </w:p>
    <w:p w:rsidR="00000000" w:rsidDel="00000000" w:rsidP="00000000" w:rsidRDefault="00000000" w:rsidRPr="00000000" w14:paraId="0000019F">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2. Consumer Rights Compliance</w:t>
      </w:r>
    </w:p>
    <w:p w:rsidR="00000000" w:rsidDel="00000000" w:rsidP="00000000" w:rsidRDefault="00000000" w:rsidRPr="00000000" w14:paraId="000001A0">
      <w:pPr>
        <w:jc w:val="both"/>
        <w:rPr>
          <w:rFonts w:ascii="Open Sans" w:cs="Open Sans" w:eastAsia="Open Sans" w:hAnsi="Open Sans"/>
        </w:rPr>
      </w:pPr>
      <w:r w:rsidDel="00000000" w:rsidR="00000000" w:rsidRPr="00000000">
        <w:rPr>
          <w:rFonts w:ascii="Open Sans" w:cs="Open Sans" w:eastAsia="Open Sans" w:hAnsi="Open Sans"/>
          <w:rtl w:val="0"/>
        </w:rPr>
        <w:t xml:space="preserve">Transparency and Information Requirements</w:t>
      </w:r>
    </w:p>
    <w:p w:rsidR="00000000" w:rsidDel="00000000" w:rsidP="00000000" w:rsidRDefault="00000000" w:rsidRPr="00000000" w14:paraId="000001A1">
      <w:pPr>
        <w:numPr>
          <w:ilvl w:val="0"/>
          <w:numId w:val="5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Clear Information: Provide users with clear and accessible information about products, pricing, terms of service, and return policies.</w:t>
      </w:r>
    </w:p>
    <w:p w:rsidR="00000000" w:rsidDel="00000000" w:rsidP="00000000" w:rsidRDefault="00000000" w:rsidRPr="00000000" w14:paraId="000001A2">
      <w:pPr>
        <w:numPr>
          <w:ilvl w:val="0"/>
          <w:numId w:val="5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Order Confirmation: Send prompt order confirmations detailing the purchase, including an itemized receipt and delivery information.</w:t>
      </w:r>
    </w:p>
    <w:p w:rsidR="00000000" w:rsidDel="00000000" w:rsidP="00000000" w:rsidRDefault="00000000" w:rsidRPr="00000000" w14:paraId="000001A3">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Technical Measures:</w:t>
      </w:r>
    </w:p>
    <w:p w:rsidR="00000000" w:rsidDel="00000000" w:rsidP="00000000" w:rsidRDefault="00000000" w:rsidRPr="00000000" w14:paraId="000001A4">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Automated Email Systems: Set up automated systems to send order confirmations, invoices, and shipping notifications.</w:t>
      </w:r>
    </w:p>
    <w:p w:rsidR="00000000" w:rsidDel="00000000" w:rsidP="00000000" w:rsidRDefault="00000000" w:rsidRPr="00000000" w14:paraId="000001A5">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User-Friendly Interfaces: Design intuitive interfaces that guide users through the purchase process, ensuring all required information is visible and easy to understand.</w:t>
      </w:r>
    </w:p>
    <w:p w:rsidR="00000000" w:rsidDel="00000000" w:rsidP="00000000" w:rsidRDefault="00000000" w:rsidRPr="00000000" w14:paraId="000001A6">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Feedback Mechanisms: Implement feedback systems that allow users to report issues and provide reviews, helping to identify and address potential problems swiftly.</w:t>
      </w:r>
    </w:p>
    <w:p w:rsidR="00000000" w:rsidDel="00000000" w:rsidP="00000000" w:rsidRDefault="00000000" w:rsidRPr="00000000" w14:paraId="000001A7">
      <w:pPr>
        <w:jc w:val="both"/>
        <w:rPr>
          <w:rFonts w:ascii="Open Sans SemiBold" w:cs="Open Sans SemiBold" w:eastAsia="Open Sans SemiBold" w:hAnsi="Open Sans SemiBold"/>
          <w:u w:val="single"/>
        </w:rPr>
      </w:pPr>
      <w:r w:rsidDel="00000000" w:rsidR="00000000" w:rsidRPr="00000000">
        <w:rPr>
          <w:rtl w:val="0"/>
        </w:rPr>
      </w:r>
    </w:p>
    <w:p w:rsidR="00000000" w:rsidDel="00000000" w:rsidP="00000000" w:rsidRDefault="00000000" w:rsidRPr="00000000" w14:paraId="000001A8">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3. Ensuring Accessibility and Non-Discrimination</w:t>
      </w:r>
    </w:p>
    <w:p w:rsidR="00000000" w:rsidDel="00000000" w:rsidP="00000000" w:rsidRDefault="00000000" w:rsidRPr="00000000" w14:paraId="000001A9">
      <w:pPr>
        <w:jc w:val="both"/>
        <w:rPr>
          <w:rFonts w:ascii="Open Sans" w:cs="Open Sans" w:eastAsia="Open Sans" w:hAnsi="Open Sans"/>
        </w:rPr>
      </w:pPr>
      <w:r w:rsidDel="00000000" w:rsidR="00000000" w:rsidRPr="00000000">
        <w:rPr>
          <w:rFonts w:ascii="Open Sans" w:cs="Open Sans" w:eastAsia="Open Sans" w:hAnsi="Open Sans"/>
          <w:rtl w:val="0"/>
        </w:rPr>
        <w:t xml:space="preserve">Accessibility Standards</w:t>
      </w:r>
    </w:p>
    <w:p w:rsidR="00000000" w:rsidDel="00000000" w:rsidP="00000000" w:rsidRDefault="00000000" w:rsidRPr="00000000" w14:paraId="000001AA">
      <w:pPr>
        <w:numPr>
          <w:ilvl w:val="0"/>
          <w:numId w:val="4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Web Content Accessibility Guidelines (WCAG): Ensure websites and applications comply with WCAG standards to make them accessible to users with disabilities.</w:t>
      </w:r>
    </w:p>
    <w:p w:rsidR="00000000" w:rsidDel="00000000" w:rsidP="00000000" w:rsidRDefault="00000000" w:rsidRPr="00000000" w14:paraId="000001AB">
      <w:pPr>
        <w:jc w:val="both"/>
        <w:rPr>
          <w:rFonts w:ascii="Open Sans" w:cs="Open Sans" w:eastAsia="Open Sans" w:hAnsi="Open Sans"/>
        </w:rPr>
      </w:pPr>
      <w:r w:rsidDel="00000000" w:rsidR="00000000" w:rsidRPr="00000000">
        <w:rPr>
          <w:rFonts w:ascii="Open Sans" w:cs="Open Sans" w:eastAsia="Open Sans" w:hAnsi="Open Sans"/>
          <w:rtl w:val="0"/>
        </w:rPr>
        <w:t xml:space="preserve">Technical Measures:</w:t>
      </w:r>
    </w:p>
    <w:p w:rsidR="00000000" w:rsidDel="00000000" w:rsidP="00000000" w:rsidRDefault="00000000" w:rsidRPr="00000000" w14:paraId="000001AC">
      <w:pPr>
        <w:numPr>
          <w:ilvl w:val="0"/>
          <w:numId w:val="4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Responsive Design: Develop websites with responsive design principles to ensure usability across various devices and screen sizes.</w:t>
      </w:r>
    </w:p>
    <w:p w:rsidR="00000000" w:rsidDel="00000000" w:rsidP="00000000" w:rsidRDefault="00000000" w:rsidRPr="00000000" w14:paraId="000001AD">
      <w:pPr>
        <w:numPr>
          <w:ilvl w:val="0"/>
          <w:numId w:val="4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Assistive Technologies: Integrate support for assistive technologies such as screen readers, keyboard navigation, and voice commands.</w:t>
      </w:r>
    </w:p>
    <w:p w:rsidR="00000000" w:rsidDel="00000000" w:rsidP="00000000" w:rsidRDefault="00000000" w:rsidRPr="00000000" w14:paraId="000001AE">
      <w:pPr>
        <w:jc w:val="both"/>
        <w:rPr>
          <w:rFonts w:ascii="Open Sans SemiBold" w:cs="Open Sans SemiBold" w:eastAsia="Open Sans SemiBold" w:hAnsi="Open Sans SemiBold"/>
          <w:u w:val="single"/>
        </w:rPr>
      </w:pPr>
      <w:r w:rsidDel="00000000" w:rsidR="00000000" w:rsidRPr="00000000">
        <w:rPr>
          <w:rtl w:val="0"/>
        </w:rPr>
      </w:r>
    </w:p>
    <w:p w:rsidR="00000000" w:rsidDel="00000000" w:rsidP="00000000" w:rsidRDefault="00000000" w:rsidRPr="00000000" w14:paraId="000001AF">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4. Cross-Border E-Commerce Considerations</w:t>
      </w:r>
    </w:p>
    <w:p w:rsidR="00000000" w:rsidDel="00000000" w:rsidP="00000000" w:rsidRDefault="00000000" w:rsidRPr="00000000" w14:paraId="000001B0">
      <w:pPr>
        <w:jc w:val="both"/>
        <w:rPr>
          <w:rFonts w:ascii="Open Sans" w:cs="Open Sans" w:eastAsia="Open Sans" w:hAnsi="Open Sans"/>
        </w:rPr>
      </w:pPr>
      <w:r w:rsidDel="00000000" w:rsidR="00000000" w:rsidRPr="00000000">
        <w:rPr>
          <w:rFonts w:ascii="Open Sans" w:cs="Open Sans" w:eastAsia="Open Sans" w:hAnsi="Open Sans"/>
          <w:rtl w:val="0"/>
        </w:rPr>
        <w:t xml:space="preserve">International Compliance</w:t>
      </w:r>
    </w:p>
    <w:p w:rsidR="00000000" w:rsidDel="00000000" w:rsidP="00000000" w:rsidRDefault="00000000" w:rsidRPr="00000000" w14:paraId="000001B1">
      <w:pPr>
        <w:numPr>
          <w:ilvl w:val="0"/>
          <w:numId w:val="2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Localization: Adapt content, currency, and language to cater to users from different regions.</w:t>
      </w:r>
    </w:p>
    <w:p w:rsidR="00000000" w:rsidDel="00000000" w:rsidP="00000000" w:rsidRDefault="00000000" w:rsidRPr="00000000" w14:paraId="000001B2">
      <w:pPr>
        <w:numPr>
          <w:ilvl w:val="0"/>
          <w:numId w:val="2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Taxation and Duties: Implement systems to calculate and display applicable taxes and duties based on the user’s location.</w:t>
      </w:r>
    </w:p>
    <w:p w:rsidR="00000000" w:rsidDel="00000000" w:rsidP="00000000" w:rsidRDefault="00000000" w:rsidRPr="00000000" w14:paraId="000001B3">
      <w:pPr>
        <w:jc w:val="both"/>
        <w:rPr>
          <w:rFonts w:ascii="Open Sans" w:cs="Open Sans" w:eastAsia="Open Sans" w:hAnsi="Open Sans"/>
        </w:rPr>
      </w:pPr>
      <w:r w:rsidDel="00000000" w:rsidR="00000000" w:rsidRPr="00000000">
        <w:rPr>
          <w:rFonts w:ascii="Open Sans" w:cs="Open Sans" w:eastAsia="Open Sans" w:hAnsi="Open Sans"/>
          <w:rtl w:val="0"/>
        </w:rPr>
        <w:t xml:space="preserve">Technical Measures:</w:t>
      </w:r>
    </w:p>
    <w:p w:rsidR="00000000" w:rsidDel="00000000" w:rsidP="00000000" w:rsidRDefault="00000000" w:rsidRPr="00000000" w14:paraId="000001B4">
      <w:pPr>
        <w:numPr>
          <w:ilvl w:val="0"/>
          <w:numId w:val="4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Geolocation Services: Use geolocation to identify the user’s location and tailor the content, language, and pricing accordingly.</w:t>
      </w:r>
    </w:p>
    <w:p w:rsidR="00000000" w:rsidDel="00000000" w:rsidP="00000000" w:rsidRDefault="00000000" w:rsidRPr="00000000" w14:paraId="000001B5">
      <w:pPr>
        <w:numPr>
          <w:ilvl w:val="0"/>
          <w:numId w:val="4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Tax Calculators: Integrate tax calculation tools that automatically apply the correct tax rates based on the user's location.</w:t>
      </w:r>
    </w:p>
    <w:p w:rsidR="00000000" w:rsidDel="00000000" w:rsidP="00000000" w:rsidRDefault="00000000" w:rsidRPr="00000000" w14:paraId="000001B6">
      <w:pPr>
        <w:jc w:val="both"/>
        <w:rPr>
          <w:rFonts w:ascii="Open Sans SemiBold" w:cs="Open Sans SemiBold" w:eastAsia="Open Sans SemiBold" w:hAnsi="Open Sans SemiBold"/>
          <w:u w:val="single"/>
        </w:rPr>
      </w:pPr>
      <w:r w:rsidDel="00000000" w:rsidR="00000000" w:rsidRPr="00000000">
        <w:rPr>
          <w:rtl w:val="0"/>
        </w:rPr>
      </w:r>
    </w:p>
    <w:p w:rsidR="00000000" w:rsidDel="00000000" w:rsidP="00000000" w:rsidRDefault="00000000" w:rsidRPr="00000000" w14:paraId="000001B7">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5. Payment Security and Fraud Prevention</w:t>
      </w:r>
    </w:p>
    <w:p w:rsidR="00000000" w:rsidDel="00000000" w:rsidP="00000000" w:rsidRDefault="00000000" w:rsidRPr="00000000" w14:paraId="000001B8">
      <w:pPr>
        <w:jc w:val="both"/>
        <w:rPr>
          <w:rFonts w:ascii="Open Sans" w:cs="Open Sans" w:eastAsia="Open Sans" w:hAnsi="Open Sans"/>
        </w:rPr>
      </w:pPr>
      <w:r w:rsidDel="00000000" w:rsidR="00000000" w:rsidRPr="00000000">
        <w:rPr>
          <w:rFonts w:ascii="Open Sans" w:cs="Open Sans" w:eastAsia="Open Sans" w:hAnsi="Open Sans"/>
          <w:rtl w:val="0"/>
        </w:rPr>
        <w:t xml:space="preserve">Secure Payment Processing</w:t>
      </w:r>
    </w:p>
    <w:p w:rsidR="00000000" w:rsidDel="00000000" w:rsidP="00000000" w:rsidRDefault="00000000" w:rsidRPr="00000000" w14:paraId="000001B9">
      <w:pPr>
        <w:numPr>
          <w:ilvl w:val="0"/>
          <w:numId w:val="5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Payment Card Industry Data Security Standard (PCI DSS): Comply with PCI DSS to protect payment card information during processing and storage.</w:t>
      </w:r>
    </w:p>
    <w:p w:rsidR="00000000" w:rsidDel="00000000" w:rsidP="00000000" w:rsidRDefault="00000000" w:rsidRPr="00000000" w14:paraId="000001BA">
      <w:pPr>
        <w:jc w:val="both"/>
        <w:rPr>
          <w:rFonts w:ascii="Open Sans" w:cs="Open Sans" w:eastAsia="Open Sans" w:hAnsi="Open Sans"/>
        </w:rPr>
      </w:pPr>
      <w:r w:rsidDel="00000000" w:rsidR="00000000" w:rsidRPr="00000000">
        <w:rPr>
          <w:rFonts w:ascii="Open Sans" w:cs="Open Sans" w:eastAsia="Open Sans" w:hAnsi="Open Sans"/>
          <w:rtl w:val="0"/>
        </w:rPr>
        <w:t xml:space="preserve">Technical Measures:</w:t>
      </w:r>
    </w:p>
    <w:p w:rsidR="00000000" w:rsidDel="00000000" w:rsidP="00000000" w:rsidRDefault="00000000" w:rsidRPr="00000000" w14:paraId="000001BB">
      <w:pPr>
        <w:numPr>
          <w:ilvl w:val="0"/>
          <w:numId w:val="3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Secure Payment Gateways: Use reputable and secure payment gateways that comply with PCI DSS.</w:t>
      </w:r>
    </w:p>
    <w:p w:rsidR="00000000" w:rsidDel="00000000" w:rsidP="00000000" w:rsidRDefault="00000000" w:rsidRPr="00000000" w14:paraId="000001BC">
      <w:pPr>
        <w:numPr>
          <w:ilvl w:val="0"/>
          <w:numId w:val="3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Fraud Detection Systems: Implement advanced fraud detection systems that use machine learning to identify and prevent fraudulent transactions in real-time.</w:t>
      </w:r>
    </w:p>
    <w:p w:rsidR="00000000" w:rsidDel="00000000" w:rsidP="00000000" w:rsidRDefault="00000000" w:rsidRPr="00000000" w14:paraId="000001BD">
      <w:pPr>
        <w:jc w:val="both"/>
        <w:rPr>
          <w:rFonts w:ascii="Open Sans" w:cs="Open Sans" w:eastAsia="Open Sans" w:hAnsi="Open Sans"/>
        </w:rPr>
      </w:pPr>
      <w:r w:rsidDel="00000000" w:rsidR="00000000" w:rsidRPr="00000000">
        <w:rPr>
          <w:rFonts w:ascii="Open Sans" w:cs="Open Sans" w:eastAsia="Open Sans" w:hAnsi="Open Sans"/>
          <w:rtl w:val="0"/>
        </w:rPr>
        <w:t xml:space="preserve">Balancing Compliance with User Experience</w:t>
      </w:r>
    </w:p>
    <w:p w:rsidR="00000000" w:rsidDel="00000000" w:rsidP="00000000" w:rsidRDefault="00000000" w:rsidRPr="00000000" w14:paraId="000001BE">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Seamless Consent Management: While ensuring compliance with data protection laws, integrate consent requests seamlessly into the user journey without disrupting the experience.</w:t>
      </w:r>
    </w:p>
    <w:p w:rsidR="00000000" w:rsidDel="00000000" w:rsidP="00000000" w:rsidRDefault="00000000" w:rsidRPr="00000000" w14:paraId="000001BF">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Transparent Policies: Clearly communicate privacy policies and terms of service in a user-friendly manner, avoiding legal jargon that could confuse users.</w:t>
      </w:r>
    </w:p>
    <w:p w:rsidR="00000000" w:rsidDel="00000000" w:rsidP="00000000" w:rsidRDefault="00000000" w:rsidRPr="00000000" w14:paraId="000001C0">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Updates and Training: Regularly update systems and train staff to stay abreast of changing regulations and ensure ongoing compliance without impacting user experience.</w:t>
      </w:r>
    </w:p>
    <w:p w:rsidR="00000000" w:rsidDel="00000000" w:rsidP="00000000" w:rsidRDefault="00000000" w:rsidRPr="00000000" w14:paraId="000001C1">
      <w:pPr>
        <w:jc w:val="both"/>
        <w:rPr>
          <w:rFonts w:ascii="Open Sans" w:cs="Open Sans" w:eastAsia="Open Sans" w:hAnsi="Open Sans"/>
          <w:b w:val="1"/>
          <w:color w:val="1155cc"/>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