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Open Sans" w:cs="Open Sans" w:eastAsia="Open Sans" w:hAnsi="Open Sans"/>
          <w:b w:val="1"/>
          <w:color w:val="0000ff"/>
        </w:rPr>
      </w:pPr>
      <w:r w:rsidDel="00000000" w:rsidR="00000000" w:rsidRPr="00000000">
        <w:rPr>
          <w:rFonts w:ascii="Open Sans" w:cs="Open Sans" w:eastAsia="Open Sans" w:hAnsi="Open Sans"/>
          <w:b w:val="1"/>
          <w:color w:val="0000ff"/>
          <w:rtl w:val="0"/>
        </w:rPr>
        <w:t xml:space="preserve">1. </w:t>
      </w:r>
      <w:r w:rsidDel="00000000" w:rsidR="00000000" w:rsidRPr="00000000">
        <w:rPr>
          <w:rFonts w:ascii="Open Sans" w:cs="Open Sans" w:eastAsia="Open Sans" w:hAnsi="Open Sans"/>
          <w:b w:val="1"/>
          <w:color w:val="0000ff"/>
          <w:rtl w:val="0"/>
        </w:rPr>
        <w:t xml:space="preserve">Describe and compare three different modes of digital payments, highlighting their mechanisms, advantages, and disadvantages. Additionally, discuss the importance of security measures in digital payment systems. How can businesses and individuals ensure the security of their digital transactions? Provide examples and relevant case studies to support your arguments.  </w:t>
      </w:r>
    </w:p>
    <w:p w:rsidR="00000000" w:rsidDel="00000000" w:rsidP="00000000" w:rsidRDefault="00000000" w:rsidRPr="00000000" w14:paraId="0000000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jc w:val="both"/>
        <w:rPr>
          <w:rFonts w:ascii="Open Sans" w:cs="Open Sans" w:eastAsia="Open Sans" w:hAnsi="Open Sans"/>
        </w:rPr>
      </w:pPr>
      <w:r w:rsidDel="00000000" w:rsidR="00000000" w:rsidRPr="00000000">
        <w:rPr>
          <w:rFonts w:ascii="Open Sans" w:cs="Open Sans" w:eastAsia="Open Sans" w:hAnsi="Open Sans"/>
          <w:rtl w:val="0"/>
        </w:rPr>
        <w:t xml:space="preserve">Technology has given an advantage of doing transactions digitally where we can do transfers “Faceless, Paperless, Cashless”. Countries have adopted different transactions</w:t>
      </w:r>
    </w:p>
    <w:p w:rsidR="00000000" w:rsidDel="00000000" w:rsidP="00000000" w:rsidRDefault="00000000" w:rsidRPr="00000000" w14:paraId="00000004">
      <w:pPr>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005">
      <w:pPr>
        <w:jc w:val="both"/>
        <w:rPr>
          <w:rFonts w:ascii="Open Sans SemiBold" w:cs="Open Sans SemiBold" w:eastAsia="Open Sans SemiBold" w:hAnsi="Open Sans SemiBold"/>
          <w:u w:val="single"/>
        </w:rPr>
      </w:pPr>
      <w:r w:rsidDel="00000000" w:rsidR="00000000" w:rsidRPr="00000000">
        <w:rPr>
          <w:rFonts w:ascii="Open Sans SemiBold" w:cs="Open Sans SemiBold" w:eastAsia="Open Sans SemiBold" w:hAnsi="Open Sans SemiBold"/>
          <w:u w:val="single"/>
          <w:rtl w:val="0"/>
        </w:rPr>
        <w:t xml:space="preserve">Credit/Debit Card Payments: </w:t>
      </w:r>
    </w:p>
    <w:p w:rsidR="00000000" w:rsidDel="00000000" w:rsidP="00000000" w:rsidRDefault="00000000" w:rsidRPr="00000000" w14:paraId="00000006">
      <w:pPr>
        <w:jc w:val="both"/>
        <w:rPr>
          <w:rFonts w:ascii="Open Sans" w:cs="Open Sans" w:eastAsia="Open Sans" w:hAnsi="Open Sans"/>
        </w:rPr>
      </w:pPr>
      <w:r w:rsidDel="00000000" w:rsidR="00000000" w:rsidRPr="00000000">
        <w:rPr>
          <w:rFonts w:ascii="Open Sans" w:cs="Open Sans" w:eastAsia="Open Sans" w:hAnsi="Open Sans"/>
          <w:rtl w:val="0"/>
        </w:rPr>
        <w:t xml:space="preserve">These are the traditional plastic cards for payments. Credit and debit cards are widely used for digital payments globally. They work by linking a bank account or line of credit to a physical or virtual card, enabling users to make purchases online or in-person.</w:t>
      </w:r>
    </w:p>
    <w:p w:rsidR="00000000" w:rsidDel="00000000" w:rsidP="00000000" w:rsidRDefault="00000000" w:rsidRPr="00000000" w14:paraId="00000007">
      <w:pPr>
        <w:jc w:val="both"/>
        <w:rPr>
          <w:rFonts w:ascii="Open Sans" w:cs="Open Sans" w:eastAsia="Open Sans" w:hAnsi="Open Sans"/>
        </w:rPr>
      </w:pPr>
      <w:r w:rsidDel="00000000" w:rsidR="00000000" w:rsidRPr="00000000">
        <w:rPr>
          <w:rFonts w:ascii="Open Sans" w:cs="Open Sans" w:eastAsia="Open Sans" w:hAnsi="Open Sans"/>
          <w:rtl w:val="0"/>
        </w:rPr>
        <w:tab/>
        <w:t xml:space="preserve">We all know this! Swipe, dip, or tap your card at Point-of-Sale (PoS) terminals for in-store purchases. Online payments require entering card details and CVV codes.</w:t>
      </w:r>
    </w:p>
    <w:p w:rsidR="00000000" w:rsidDel="00000000" w:rsidP="00000000" w:rsidRDefault="00000000" w:rsidRPr="00000000" w14:paraId="00000008">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Mechanism:</w:t>
      </w:r>
    </w:p>
    <w:p w:rsidR="00000000" w:rsidDel="00000000" w:rsidP="00000000" w:rsidRDefault="00000000" w:rsidRPr="00000000" w14:paraId="00000009">
      <w:pPr>
        <w:ind w:firstLine="720"/>
        <w:jc w:val="both"/>
        <w:rPr>
          <w:rFonts w:ascii="Open Sans" w:cs="Open Sans" w:eastAsia="Open Sans" w:hAnsi="Open Sans"/>
        </w:rPr>
      </w:pPr>
      <w:r w:rsidDel="00000000" w:rsidR="00000000" w:rsidRPr="00000000">
        <w:rPr>
          <w:color w:val="1f1f1f"/>
          <w:sz w:val="24"/>
          <w:szCs w:val="24"/>
          <w:highlight w:val="white"/>
          <w:rtl w:val="0"/>
        </w:rPr>
        <w:t xml:space="preserve">traditional</w:t>
      </w:r>
      <w:r w:rsidDel="00000000" w:rsidR="00000000" w:rsidRPr="00000000">
        <w:rPr>
          <w:color w:val="1f1f1f"/>
          <w:sz w:val="24"/>
          <w:szCs w:val="24"/>
          <w:highlight w:val="white"/>
          <w:rtl w:val="0"/>
        </w:rPr>
        <w:t xml:space="preserve"> cards with magnetic stripes or chips that store financial information. Users can swipe, dip, or tap to pay at Point-of-Sale (PoS) terminals. </w:t>
      </w:r>
      <w:r w:rsidDel="00000000" w:rsidR="00000000" w:rsidRPr="00000000">
        <w:rPr>
          <w:rFonts w:ascii="Roboto" w:cs="Roboto" w:eastAsia="Roboto" w:hAnsi="Roboto"/>
          <w:color w:val="0d0d0d"/>
          <w:sz w:val="24"/>
          <w:szCs w:val="24"/>
          <w:highlight w:val="white"/>
          <w:rtl w:val="0"/>
        </w:rPr>
        <w:t xml:space="preserve">In credit/debit card payments, the customer inputs their card details (card number, expiry date, CVV) into an online payment form. The transaction is then processed through a payment gateway, which securely communicates with the card issuer's network to authorize and complete the transaction. </w:t>
      </w:r>
      <w:r w:rsidDel="00000000" w:rsidR="00000000" w:rsidRPr="00000000">
        <w:rPr>
          <w:rtl w:val="0"/>
        </w:rPr>
      </w:r>
    </w:p>
    <w:p w:rsidR="00000000" w:rsidDel="00000000" w:rsidP="00000000" w:rsidRDefault="00000000" w:rsidRPr="00000000" w14:paraId="0000000A">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Advantages of card payments:</w:t>
      </w:r>
    </w:p>
    <w:p w:rsidR="00000000" w:rsidDel="00000000" w:rsidP="00000000" w:rsidRDefault="00000000" w:rsidRPr="00000000" w14:paraId="0000000B">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Widely accepted by merchants worldwide.</w:t>
      </w:r>
    </w:p>
    <w:p w:rsidR="00000000" w:rsidDel="00000000" w:rsidP="00000000" w:rsidRDefault="00000000" w:rsidRPr="00000000" w14:paraId="0000000C">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Convenient and familiar for users.</w:t>
      </w:r>
    </w:p>
    <w:p w:rsidR="00000000" w:rsidDel="00000000" w:rsidP="00000000" w:rsidRDefault="00000000" w:rsidRPr="00000000" w14:paraId="0000000D">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Offers benefits such as cashback, rewards, and purchase protection.</w:t>
      </w:r>
    </w:p>
    <w:p w:rsidR="00000000" w:rsidDel="00000000" w:rsidP="00000000" w:rsidRDefault="00000000" w:rsidRPr="00000000" w14:paraId="0000000E">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Disadvantages of card payments:</w:t>
      </w:r>
    </w:p>
    <w:p w:rsidR="00000000" w:rsidDel="00000000" w:rsidP="00000000" w:rsidRDefault="00000000" w:rsidRPr="00000000" w14:paraId="0000000F">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Vulnerable to fraud and theft.</w:t>
      </w:r>
    </w:p>
    <w:p w:rsidR="00000000" w:rsidDel="00000000" w:rsidP="00000000" w:rsidRDefault="00000000" w:rsidRPr="00000000" w14:paraId="00000010">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Transaction fees for merchants.</w:t>
      </w:r>
    </w:p>
    <w:p w:rsidR="00000000" w:rsidDel="00000000" w:rsidP="00000000" w:rsidRDefault="00000000" w:rsidRPr="00000000" w14:paraId="00000011">
      <w:pPr>
        <w:numPr>
          <w:ilvl w:val="0"/>
          <w:numId w:val="7"/>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Dependency on card networks can lead to technical issues.</w:t>
      </w:r>
    </w:p>
    <w:p w:rsidR="00000000" w:rsidDel="00000000" w:rsidP="00000000" w:rsidRDefault="00000000" w:rsidRPr="00000000" w14:paraId="00000012">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jc w:val="both"/>
        <w:rPr>
          <w:rFonts w:ascii="Open Sans SemiBold" w:cs="Open Sans SemiBold" w:eastAsia="Open Sans SemiBold" w:hAnsi="Open Sans SemiBold"/>
          <w:u w:val="single"/>
        </w:rPr>
      </w:pPr>
      <w:r w:rsidDel="00000000" w:rsidR="00000000" w:rsidRPr="00000000">
        <w:rPr>
          <w:rFonts w:ascii="Open Sans SemiBold" w:cs="Open Sans SemiBold" w:eastAsia="Open Sans SemiBold" w:hAnsi="Open Sans SemiBold"/>
          <w:u w:val="single"/>
          <w:rtl w:val="0"/>
        </w:rPr>
        <w:t xml:space="preserve">Mobile Wallets: </w:t>
      </w:r>
    </w:p>
    <w:p w:rsidR="00000000" w:rsidDel="00000000" w:rsidP="00000000" w:rsidRDefault="00000000" w:rsidRPr="00000000" w14:paraId="00000014">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Mobile wallets, also known as digital wallets or e-wallets, are digital versions of traditional wallets that allow users to store payment card information, bank account details, loyalty cards, and other forms of digital currency securely on their mobile devices. They enable users to make payments for goods and services both online and in physical stores, as well as transfer money to other users.</w:t>
      </w:r>
    </w:p>
    <w:p w:rsidR="00000000" w:rsidDel="00000000" w:rsidP="00000000" w:rsidRDefault="00000000" w:rsidRPr="00000000" w14:paraId="00000015">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017">
      <w:pPr>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018">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Mechanism:</w:t>
      </w:r>
    </w:p>
    <w:p w:rsidR="00000000" w:rsidDel="00000000" w:rsidP="00000000" w:rsidRDefault="00000000" w:rsidRPr="00000000" w14:paraId="00000019">
      <w:pPr>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To make a payment using a mobile wallet, users typically select the wallet as the payment method during checkout at a physical store or online. For in-store payments, many mobile wallets use</w:t>
      </w:r>
      <w:r w:rsidDel="00000000" w:rsidR="00000000" w:rsidRPr="00000000">
        <w:rPr>
          <w:rFonts w:ascii="Roboto" w:cs="Roboto" w:eastAsia="Roboto" w:hAnsi="Roboto"/>
          <w:b w:val="1"/>
          <w:color w:val="0d0d0d"/>
          <w:sz w:val="24"/>
          <w:szCs w:val="24"/>
          <w:highlight w:val="white"/>
          <w:rtl w:val="0"/>
        </w:rPr>
        <w:t xml:space="preserve"> Near Field Communication</w:t>
      </w:r>
      <w:r w:rsidDel="00000000" w:rsidR="00000000" w:rsidRPr="00000000">
        <w:rPr>
          <w:rFonts w:ascii="Roboto" w:cs="Roboto" w:eastAsia="Roboto" w:hAnsi="Roboto"/>
          <w:color w:val="0d0d0d"/>
          <w:sz w:val="24"/>
          <w:szCs w:val="24"/>
          <w:highlight w:val="white"/>
          <w:rtl w:val="0"/>
        </w:rPr>
        <w:t xml:space="preserve"> (NFC) technology, allowing users to tap their smartphones against a contactless payment terminal to complete the transaction. For</w:t>
      </w:r>
      <w:r w:rsidDel="00000000" w:rsidR="00000000" w:rsidRPr="00000000">
        <w:rPr>
          <w:rFonts w:ascii="Roboto" w:cs="Roboto" w:eastAsia="Roboto" w:hAnsi="Roboto"/>
          <w:b w:val="1"/>
          <w:color w:val="0d0d0d"/>
          <w:sz w:val="24"/>
          <w:szCs w:val="24"/>
          <w:highlight w:val="white"/>
          <w:rtl w:val="0"/>
        </w:rPr>
        <w:t xml:space="preserve"> online payments</w:t>
      </w:r>
      <w:r w:rsidDel="00000000" w:rsidR="00000000" w:rsidRPr="00000000">
        <w:rPr>
          <w:rFonts w:ascii="Roboto" w:cs="Roboto" w:eastAsia="Roboto" w:hAnsi="Roboto"/>
          <w:color w:val="0d0d0d"/>
          <w:sz w:val="24"/>
          <w:szCs w:val="24"/>
          <w:highlight w:val="white"/>
          <w:rtl w:val="0"/>
        </w:rPr>
        <w:t xml:space="preserve">, users may need to enter a password, PIN, or biometric authentication (such as fingerprint or face recognition) to authorize the transaction.</w:t>
      </w:r>
    </w:p>
    <w:p w:rsidR="00000000" w:rsidDel="00000000" w:rsidP="00000000" w:rsidRDefault="00000000" w:rsidRPr="00000000" w14:paraId="0000001A">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Advantages of Mobile Wallets:</w:t>
      </w:r>
    </w:p>
    <w:p w:rsidR="00000000" w:rsidDel="00000000" w:rsidP="00000000" w:rsidRDefault="00000000" w:rsidRPr="00000000" w14:paraId="0000001B">
      <w:pPr>
        <w:numPr>
          <w:ilvl w:val="0"/>
          <w:numId w:val="11"/>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Carry all your cards in one place, eliminating the need to bring a physical wallet.</w:t>
      </w:r>
    </w:p>
    <w:p w:rsidR="00000000" w:rsidDel="00000000" w:rsidP="00000000" w:rsidRDefault="00000000" w:rsidRPr="00000000" w14:paraId="0000001C">
      <w:pPr>
        <w:numPr>
          <w:ilvl w:val="0"/>
          <w:numId w:val="11"/>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Tokenization and additional security features like fingerprint or PIN verification make mobile wallets safer than traditional cards. Even if your phone is lost or stolen, it's harder for someone to misuse your cards.</w:t>
      </w:r>
    </w:p>
    <w:p w:rsidR="00000000" w:rsidDel="00000000" w:rsidP="00000000" w:rsidRDefault="00000000" w:rsidRPr="00000000" w14:paraId="0000001D">
      <w:pPr>
        <w:numPr>
          <w:ilvl w:val="0"/>
          <w:numId w:val="11"/>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Contactless payments are significantly faster than swiping or dipping your card.</w:t>
      </w:r>
    </w:p>
    <w:p w:rsidR="00000000" w:rsidDel="00000000" w:rsidP="00000000" w:rsidRDefault="00000000" w:rsidRPr="00000000" w14:paraId="0000001E">
      <w:pPr>
        <w:numPr>
          <w:ilvl w:val="0"/>
          <w:numId w:val="11"/>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Many mobile wallets allow you to earn rewards points or cashback on your purchases, similar to physical cards.</w:t>
      </w:r>
    </w:p>
    <w:p w:rsidR="00000000" w:rsidDel="00000000" w:rsidP="00000000" w:rsidRDefault="00000000" w:rsidRPr="00000000" w14:paraId="0000001F">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Disadvantages of Mobile Wallet:</w:t>
      </w:r>
    </w:p>
    <w:p w:rsidR="00000000" w:rsidDel="00000000" w:rsidP="00000000" w:rsidRDefault="00000000" w:rsidRPr="00000000" w14:paraId="00000020">
      <w:pPr>
        <w:numPr>
          <w:ilvl w:val="0"/>
          <w:numId w:val="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Requires a smartphone with NFC capabilities to use contactless payments.</w:t>
      </w:r>
    </w:p>
    <w:p w:rsidR="00000000" w:rsidDel="00000000" w:rsidP="00000000" w:rsidRDefault="00000000" w:rsidRPr="00000000" w14:paraId="00000021">
      <w:pPr>
        <w:numPr>
          <w:ilvl w:val="0"/>
          <w:numId w:val="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While growing in popularity, contactless payments may not be accepted everywhere yet, especially in smaller stores.</w:t>
      </w:r>
    </w:p>
    <w:p w:rsidR="00000000" w:rsidDel="00000000" w:rsidP="00000000" w:rsidRDefault="00000000" w:rsidRPr="00000000" w14:paraId="00000022">
      <w:pPr>
        <w:numPr>
          <w:ilvl w:val="0"/>
          <w:numId w:val="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Although mobile wallets are secure, a breach within the wallet provider itself could be risky.</w:t>
      </w:r>
      <w:r w:rsidDel="00000000" w:rsidR="00000000" w:rsidRPr="00000000">
        <w:rPr>
          <w:rtl w:val="0"/>
        </w:rPr>
      </w:r>
    </w:p>
    <w:p w:rsidR="00000000" w:rsidDel="00000000" w:rsidP="00000000" w:rsidRDefault="00000000" w:rsidRPr="00000000" w14:paraId="00000023">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jc w:val="both"/>
        <w:rPr>
          <w:rFonts w:ascii="Open Sans SemiBold" w:cs="Open Sans SemiBold" w:eastAsia="Open Sans SemiBold" w:hAnsi="Open Sans SemiBold"/>
          <w:u w:val="single"/>
        </w:rPr>
      </w:pPr>
      <w:r w:rsidDel="00000000" w:rsidR="00000000" w:rsidRPr="00000000">
        <w:rPr>
          <w:rFonts w:ascii="Open Sans SemiBold" w:cs="Open Sans SemiBold" w:eastAsia="Open Sans SemiBold" w:hAnsi="Open Sans SemiBold"/>
          <w:u w:val="single"/>
          <w:rtl w:val="0"/>
        </w:rPr>
        <w:t xml:space="preserve">Bank Transfers: </w:t>
      </w:r>
    </w:p>
    <w:p w:rsidR="00000000" w:rsidDel="00000000" w:rsidP="00000000" w:rsidRDefault="00000000" w:rsidRPr="00000000" w14:paraId="00000025">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Bank transfers, also known as electronic funds transfers (EFTs), are a digital method of moving money from one bank account to another. They can be a convenient and secure way to send and receive payments,  benefiting both individuals and businesses. </w:t>
      </w:r>
    </w:p>
    <w:p w:rsidR="00000000" w:rsidDel="00000000" w:rsidP="00000000" w:rsidRDefault="00000000" w:rsidRPr="00000000" w14:paraId="00000026">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The Mechanism:</w:t>
      </w:r>
    </w:p>
    <w:p w:rsidR="00000000" w:rsidDel="00000000" w:rsidP="00000000" w:rsidRDefault="00000000" w:rsidRPr="00000000" w14:paraId="00000028">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Initiation:</w:t>
      </w:r>
      <w:r w:rsidDel="00000000" w:rsidR="00000000" w:rsidRPr="00000000">
        <w:rPr>
          <w:rFonts w:ascii="Open Sans" w:cs="Open Sans" w:eastAsia="Open Sans" w:hAnsi="Open Sans"/>
          <w:rtl w:val="0"/>
        </w:rPr>
        <w:t xml:space="preserve"> You initiate the transfer by providing your bank or a third-party money transfer service with the recipient's bank account details, including their name, account number, and routing number. You'll also specify the transfer amount.</w:t>
      </w:r>
    </w:p>
    <w:p w:rsidR="00000000" w:rsidDel="00000000" w:rsidP="00000000" w:rsidRDefault="00000000" w:rsidRPr="00000000" w14:paraId="00000029">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Authorization: </w:t>
      </w:r>
      <w:r w:rsidDel="00000000" w:rsidR="00000000" w:rsidRPr="00000000">
        <w:rPr>
          <w:rFonts w:ascii="Open Sans" w:cs="Open Sans" w:eastAsia="Open Sans" w:hAnsi="Open Sans"/>
          <w:rtl w:val="0"/>
        </w:rPr>
        <w:t xml:space="preserve">Your bank verifies your account information and ensures sufficient funds are available. You may also need to confirm the transaction with a password or security code.</w:t>
      </w:r>
    </w:p>
    <w:p w:rsidR="00000000" w:rsidDel="00000000" w:rsidP="00000000" w:rsidRDefault="00000000" w:rsidRPr="00000000" w14:paraId="0000002A">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Transfer Process:</w:t>
      </w:r>
      <w:r w:rsidDel="00000000" w:rsidR="00000000" w:rsidRPr="00000000">
        <w:rPr>
          <w:rFonts w:ascii="Open Sans" w:cs="Open Sans" w:eastAsia="Open Sans" w:hAnsi="Open Sans"/>
          <w:rtl w:val="0"/>
        </w:rPr>
        <w:t xml:space="preserve"> The transfer happens through a network connecting banks, such as the Automated Clearing House (ACH) in the US or similar systems in other countries. The funds are electronically deducted from your account and deposited into the recipient's account.</w:t>
      </w:r>
    </w:p>
    <w:p w:rsidR="00000000" w:rsidDel="00000000" w:rsidP="00000000" w:rsidRDefault="00000000" w:rsidRPr="00000000" w14:paraId="0000002B">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Completion:</w:t>
      </w:r>
      <w:r w:rsidDel="00000000" w:rsidR="00000000" w:rsidRPr="00000000">
        <w:rPr>
          <w:rFonts w:ascii="Open Sans" w:cs="Open Sans" w:eastAsia="Open Sans" w:hAnsi="Open Sans"/>
          <w:rtl w:val="0"/>
        </w:rPr>
        <w:t xml:space="preserve"> You'll typically receive a confirmation notification once the transfer is complete. The recipient will also see the deposited funds reflected in their account balance.</w:t>
      </w:r>
    </w:p>
    <w:p w:rsidR="00000000" w:rsidDel="00000000" w:rsidP="00000000" w:rsidRDefault="00000000" w:rsidRPr="00000000" w14:paraId="0000002C">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Types of Bank Transfers:</w:t>
      </w:r>
    </w:p>
    <w:p w:rsidR="00000000" w:rsidDel="00000000" w:rsidP="00000000" w:rsidRDefault="00000000" w:rsidRPr="00000000" w14:paraId="0000002D">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Internal Transfers:</w:t>
      </w:r>
      <w:r w:rsidDel="00000000" w:rsidR="00000000" w:rsidRPr="00000000">
        <w:rPr>
          <w:rFonts w:ascii="Open Sans" w:cs="Open Sans" w:eastAsia="Open Sans" w:hAnsi="Open Sans"/>
          <w:rtl w:val="0"/>
        </w:rPr>
        <w:t xml:space="preserve"> Moving money between your own accounts within the same bank is usually free and instantaneous.</w:t>
      </w:r>
    </w:p>
    <w:p w:rsidR="00000000" w:rsidDel="00000000" w:rsidP="00000000" w:rsidRDefault="00000000" w:rsidRPr="00000000" w14:paraId="0000002E">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External Transfers: </w:t>
      </w:r>
      <w:r w:rsidDel="00000000" w:rsidR="00000000" w:rsidRPr="00000000">
        <w:rPr>
          <w:rFonts w:ascii="Open Sans" w:cs="Open Sans" w:eastAsia="Open Sans" w:hAnsi="Open Sans"/>
          <w:rtl w:val="0"/>
        </w:rPr>
        <w:t xml:space="preserve">Sending money to someone with a different bank can take 1-3 business days, depending on the banks involved and processing times. Fees may also apply.</w:t>
      </w:r>
    </w:p>
    <w:p w:rsidR="00000000" w:rsidDel="00000000" w:rsidP="00000000" w:rsidRDefault="00000000" w:rsidRPr="00000000" w14:paraId="0000002F">
      <w:pPr>
        <w:ind w:left="0" w:firstLine="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Wire Transfers:</w:t>
      </w:r>
      <w:r w:rsidDel="00000000" w:rsidR="00000000" w:rsidRPr="00000000">
        <w:rPr>
          <w:rFonts w:ascii="Open Sans" w:cs="Open Sans" w:eastAsia="Open Sans" w:hAnsi="Open Sans"/>
          <w:rtl w:val="0"/>
        </w:rPr>
        <w:t xml:space="preserve"> A faster option (usually same-day) for urgent payments, but typically come with higher fees compared to regular bank transfers.</w:t>
      </w:r>
      <w:r w:rsidDel="00000000" w:rsidR="00000000" w:rsidRPr="00000000">
        <w:rPr>
          <w:rtl w:val="0"/>
        </w:rPr>
      </w:r>
    </w:p>
    <w:p w:rsidR="00000000" w:rsidDel="00000000" w:rsidP="00000000" w:rsidRDefault="00000000" w:rsidRPr="00000000" w14:paraId="00000030">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Advantages of Bank Transfers:</w:t>
      </w:r>
    </w:p>
    <w:p w:rsidR="00000000" w:rsidDel="00000000" w:rsidP="00000000" w:rsidRDefault="00000000" w:rsidRPr="00000000" w14:paraId="00000031">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Initiate transfers online, through your bank's mobile app, or even by phone.</w:t>
      </w:r>
    </w:p>
    <w:p w:rsidR="00000000" w:rsidDel="00000000" w:rsidP="00000000" w:rsidRDefault="00000000" w:rsidRPr="00000000" w14:paraId="00000032">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Encrypted networks and verification processes minimize the risk of fraud.</w:t>
      </w:r>
    </w:p>
    <w:p w:rsidR="00000000" w:rsidDel="00000000" w:rsidP="00000000" w:rsidRDefault="00000000" w:rsidRPr="00000000" w14:paraId="00000033">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Suitable for various payments - sending money to friends and family, paying bills, or for business transactions.</w:t>
      </w:r>
    </w:p>
    <w:p w:rsidR="00000000" w:rsidDel="00000000" w:rsidP="00000000" w:rsidRDefault="00000000" w:rsidRPr="00000000" w14:paraId="00000034">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Internal transfers and transfers between accounts you hold at the same bank are often free or have minimal fees.</w:t>
      </w:r>
    </w:p>
    <w:p w:rsidR="00000000" w:rsidDel="00000000" w:rsidP="00000000" w:rsidRDefault="00000000" w:rsidRPr="00000000" w14:paraId="00000035">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Disadvantages of Bank Transfers:</w:t>
      </w:r>
    </w:p>
    <w:p w:rsidR="00000000" w:rsidDel="00000000" w:rsidP="00000000" w:rsidRDefault="00000000" w:rsidRPr="00000000" w14:paraId="00000036">
      <w:pPr>
        <w:numPr>
          <w:ilvl w:val="0"/>
          <w:numId w:val="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Regular transfers can take 1-3 business days, not ideal for urgent payments.</w:t>
      </w:r>
    </w:p>
    <w:p w:rsidR="00000000" w:rsidDel="00000000" w:rsidP="00000000" w:rsidRDefault="00000000" w:rsidRPr="00000000" w14:paraId="00000037">
      <w:pPr>
        <w:numPr>
          <w:ilvl w:val="0"/>
          <w:numId w:val="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External transfers and wire transfers can incur fees, so it's important to compare options before initiating a transfer.</w:t>
      </w:r>
    </w:p>
    <w:p w:rsidR="00000000" w:rsidDel="00000000" w:rsidP="00000000" w:rsidRDefault="00000000" w:rsidRPr="00000000" w14:paraId="00000038">
      <w:pPr>
        <w:numPr>
          <w:ilvl w:val="0"/>
          <w:numId w:val="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Be cautious of online scams that involve sending money via bank transfer. Never send money to someone you don't know or trust.</w:t>
      </w:r>
    </w:p>
    <w:p w:rsidR="00000000" w:rsidDel="00000000" w:rsidP="00000000" w:rsidRDefault="00000000" w:rsidRPr="00000000" w14:paraId="00000039">
      <w:pPr>
        <w:keepNext w:val="0"/>
        <w:keepLines w:val="0"/>
        <w:pBdr>
          <w:top w:color="e3e3e3" w:space="3" w:sz="0" w:val="none"/>
          <w:left w:color="e3e3e3" w:space="0" w:sz="0" w:val="none"/>
          <w:bottom w:color="e3e3e3" w:space="0" w:sz="0" w:val="none"/>
          <w:right w:color="e3e3e3" w:space="0" w:sz="0" w:val="none"/>
          <w:between w:color="e3e3e3" w:space="0" w:sz="0" w:val="none"/>
        </w:pBdr>
        <w:shd w:fill="ffffff" w:val="clear"/>
        <w:spacing w:after="80" w:lineRule="auto"/>
        <w:jc w:val="both"/>
        <w:rPr>
          <w:rFonts w:ascii="Open Sans SemiBold" w:cs="Open Sans SemiBold" w:eastAsia="Open Sans SemiBold" w:hAnsi="Open Sans SemiBold"/>
          <w:u w:val="single"/>
        </w:rPr>
      </w:pPr>
      <w:r w:rsidDel="00000000" w:rsidR="00000000" w:rsidRPr="00000000">
        <w:rPr>
          <w:rtl w:val="0"/>
        </w:rPr>
      </w:r>
    </w:p>
    <w:p w:rsidR="00000000" w:rsidDel="00000000" w:rsidP="00000000" w:rsidRDefault="00000000" w:rsidRPr="00000000" w14:paraId="0000003A">
      <w:pPr>
        <w:keepNext w:val="0"/>
        <w:keepLines w:val="0"/>
        <w:pBdr>
          <w:top w:color="e3e3e3" w:space="3" w:sz="0" w:val="none"/>
          <w:left w:color="e3e3e3" w:space="0" w:sz="0" w:val="none"/>
          <w:bottom w:color="e3e3e3" w:space="0" w:sz="0" w:val="none"/>
          <w:right w:color="e3e3e3" w:space="0" w:sz="0" w:val="none"/>
          <w:between w:color="e3e3e3" w:space="0" w:sz="0" w:val="none"/>
        </w:pBdr>
        <w:shd w:fill="ffffff" w:val="clear"/>
        <w:spacing w:after="80" w:lineRule="auto"/>
        <w:jc w:val="both"/>
        <w:rPr>
          <w:rFonts w:ascii="Open Sans SemiBold" w:cs="Open Sans SemiBold" w:eastAsia="Open Sans SemiBold" w:hAnsi="Open Sans SemiBold"/>
          <w:u w:val="single"/>
        </w:rPr>
      </w:pPr>
      <w:r w:rsidDel="00000000" w:rsidR="00000000" w:rsidRPr="00000000">
        <w:rPr>
          <w:rFonts w:ascii="Open Sans SemiBold" w:cs="Open Sans SemiBold" w:eastAsia="Open Sans SemiBold" w:hAnsi="Open Sans SemiBold"/>
          <w:u w:val="single"/>
          <w:rtl w:val="0"/>
        </w:rPr>
        <w:t xml:space="preserve">measures in digital payment systems</w:t>
      </w:r>
    </w:p>
    <w:p w:rsidR="00000000" w:rsidDel="00000000" w:rsidP="00000000" w:rsidRDefault="00000000" w:rsidRPr="00000000" w14:paraId="0000003B">
      <w:pPr>
        <w:rPr>
          <w:rFonts w:ascii="Open Sans" w:cs="Open Sans" w:eastAsia="Open Sans" w:hAnsi="Open Sans"/>
        </w:rPr>
      </w:pPr>
      <w:r w:rsidDel="00000000" w:rsidR="00000000" w:rsidRPr="00000000">
        <w:rPr>
          <w:rFonts w:ascii="Open Sans" w:cs="Open Sans" w:eastAsia="Open Sans" w:hAnsi="Open Sans"/>
          <w:rtl w:val="0"/>
        </w:rPr>
        <w:t xml:space="preserve">Digital payment systems rely heavily on a multi-layered approach to security, protecting user data and preventing fraud.  Security measures are absolutely most important in digital payment systems. Our financial information is incredibly sensitive, and any breach can have serious consequences. </w:t>
      </w:r>
    </w:p>
    <w:p w:rsidR="00000000" w:rsidDel="00000000" w:rsidP="00000000" w:rsidRDefault="00000000" w:rsidRPr="00000000" w14:paraId="0000003C">
      <w:pPr>
        <w:ind w:left="720" w:firstLine="0"/>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Protecting user data: </w:t>
      </w:r>
      <w:r w:rsidDel="00000000" w:rsidR="00000000" w:rsidRPr="00000000">
        <w:rPr>
          <w:rFonts w:ascii="Open Sans" w:cs="Open Sans" w:eastAsia="Open Sans" w:hAnsi="Open Sans"/>
          <w:rtl w:val="0"/>
        </w:rPr>
        <w:t xml:space="preserve">Digital payment systems store a wealth of user data, including account details, transaction history, and potentially even personal information. Strong security safeguards this data from unauthorized access by hackers or criminals.</w:t>
      </w:r>
    </w:p>
    <w:p w:rsidR="00000000" w:rsidDel="00000000" w:rsidP="00000000" w:rsidRDefault="00000000" w:rsidRPr="00000000" w14:paraId="0000003D">
      <w:pPr>
        <w:ind w:left="720" w:firstLine="0"/>
        <w:rPr/>
      </w:pPr>
      <w:r w:rsidDel="00000000" w:rsidR="00000000" w:rsidRPr="00000000">
        <w:rPr>
          <w:rFonts w:ascii="Open Sans SemiBold" w:cs="Open Sans SemiBold" w:eastAsia="Open Sans SemiBold" w:hAnsi="Open Sans SemiBold"/>
          <w:rtl w:val="0"/>
        </w:rPr>
        <w:t xml:space="preserve">Preventing fraud:</w:t>
      </w:r>
      <w:r w:rsidDel="00000000" w:rsidR="00000000" w:rsidRPr="00000000">
        <w:rPr>
          <w:rFonts w:ascii="Open Sans" w:cs="Open Sans" w:eastAsia="Open Sans" w:hAnsi="Open Sans"/>
          <w:rtl w:val="0"/>
        </w:rPr>
        <w:t xml:space="preserve"> Fraudsters are constantly devising new methods to steal money through digital payments. Security measures like encryption and multi-factor authentication make it significantly harder for them to suc</w:t>
      </w:r>
      <w:r w:rsidDel="00000000" w:rsidR="00000000" w:rsidRPr="00000000">
        <w:rPr>
          <w:rtl w:val="0"/>
        </w:rPr>
        <w:t xml:space="preserve">ceed.</w:t>
      </w:r>
    </w:p>
    <w:p w:rsidR="00000000" w:rsidDel="00000000" w:rsidP="00000000" w:rsidRDefault="00000000" w:rsidRPr="00000000" w14:paraId="0000003E">
      <w:pPr>
        <w:ind w:left="72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Maintaining trust:</w:t>
      </w:r>
      <w:r w:rsidDel="00000000" w:rsidR="00000000" w:rsidRPr="00000000">
        <w:rPr>
          <w:rFonts w:ascii="Open Sans" w:cs="Open Sans" w:eastAsia="Open Sans" w:hAnsi="Open Sans"/>
          <w:rtl w:val="0"/>
        </w:rPr>
        <w:t xml:space="preserve"> Consumers need to feel confident that their hard-earned money is safe when using digital payment systems. Robust security measures foster trust and encourage wider adoption of these technologies.</w:t>
      </w:r>
    </w:p>
    <w:p w:rsidR="00000000" w:rsidDel="00000000" w:rsidP="00000000" w:rsidRDefault="00000000" w:rsidRPr="00000000" w14:paraId="0000003F">
      <w:pPr>
        <w:jc w:val="both"/>
        <w:rPr>
          <w:rFonts w:ascii="Open Sans SemiBold" w:cs="Open Sans SemiBold" w:eastAsia="Open Sans SemiBold" w:hAnsi="Open Sans SemiBold"/>
          <w:i w:val="1"/>
        </w:rPr>
      </w:pPr>
      <w:r w:rsidDel="00000000" w:rsidR="00000000" w:rsidRPr="00000000">
        <w:rPr>
          <w:rFonts w:ascii="Open Sans SemiBold" w:cs="Open Sans SemiBold" w:eastAsia="Open Sans SemiBold" w:hAnsi="Open Sans SemiBold"/>
          <w:i w:val="1"/>
          <w:rtl w:val="0"/>
        </w:rPr>
        <w:t xml:space="preserve">Examples of Security Breaches and their Impact:</w:t>
      </w:r>
    </w:p>
    <w:p w:rsidR="00000000" w:rsidDel="00000000" w:rsidP="00000000" w:rsidRDefault="00000000" w:rsidRPr="00000000" w14:paraId="00000040">
      <w:pPr>
        <w:numPr>
          <w:ilvl w:val="0"/>
          <w:numId w:val="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 2017, the Equifax data breach compromised the personal information of millions, including Social Security numbers [Source: BBC]. This breach exposed individuals to potential identity theft and financial fraud.</w:t>
      </w:r>
    </w:p>
    <w:p w:rsidR="00000000" w:rsidDel="00000000" w:rsidP="00000000" w:rsidRDefault="00000000" w:rsidRPr="00000000" w14:paraId="00000041">
      <w:pPr>
        <w:numPr>
          <w:ilvl w:val="0"/>
          <w:numId w:val="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 2018, a vulnerability in Google Pay allowed hackers to potentially steal credit card details [Source: Forbes]. This highlights the importance of constant vigilance and patching vulnerabilities in digital wallets.</w:t>
      </w:r>
    </w:p>
    <w:p w:rsidR="00000000" w:rsidDel="00000000" w:rsidP="00000000" w:rsidRDefault="00000000" w:rsidRPr="00000000" w14:paraId="00000042">
      <w:pPr>
        <w:jc w:val="both"/>
        <w:rPr>
          <w:rFonts w:ascii="Open Sans SemiBold" w:cs="Open Sans SemiBold" w:eastAsia="Open Sans SemiBold" w:hAnsi="Open Sans SemiBold"/>
          <w:i w:val="1"/>
        </w:rPr>
      </w:pPr>
      <w:r w:rsidDel="00000000" w:rsidR="00000000" w:rsidRPr="00000000">
        <w:rPr>
          <w:rFonts w:ascii="Open Sans SemiBold" w:cs="Open Sans SemiBold" w:eastAsia="Open Sans SemiBold" w:hAnsi="Open Sans SemiBold"/>
          <w:i w:val="1"/>
          <w:rtl w:val="0"/>
        </w:rPr>
        <w:t xml:space="preserve">How Businesses and Individuals Can Ensure Security:</w:t>
      </w:r>
    </w:p>
    <w:p w:rsidR="00000000" w:rsidDel="00000000" w:rsidP="00000000" w:rsidRDefault="00000000" w:rsidRPr="00000000" w14:paraId="00000043">
      <w:pPr>
        <w:ind w:left="720" w:firstLine="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Businesses:</w:t>
      </w:r>
    </w:p>
    <w:p w:rsidR="00000000" w:rsidDel="00000000" w:rsidP="00000000" w:rsidRDefault="00000000" w:rsidRPr="00000000" w14:paraId="00000044">
      <w:pPr>
        <w:numPr>
          <w:ilvl w:val="1"/>
          <w:numId w:val="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Implement strong encryption for data storage and transmission.</w:t>
      </w:r>
    </w:p>
    <w:p w:rsidR="00000000" w:rsidDel="00000000" w:rsidP="00000000" w:rsidRDefault="00000000" w:rsidRPr="00000000" w14:paraId="00000045">
      <w:pPr>
        <w:numPr>
          <w:ilvl w:val="1"/>
          <w:numId w:val="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Use multi-factor authentication for user logins.</w:t>
      </w:r>
    </w:p>
    <w:p w:rsidR="00000000" w:rsidDel="00000000" w:rsidP="00000000" w:rsidRDefault="00000000" w:rsidRPr="00000000" w14:paraId="00000046">
      <w:pPr>
        <w:numPr>
          <w:ilvl w:val="1"/>
          <w:numId w:val="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Regularly update software and educate employees on cybersecurity best practices.</w:t>
      </w:r>
    </w:p>
    <w:p w:rsidR="00000000" w:rsidDel="00000000" w:rsidP="00000000" w:rsidRDefault="00000000" w:rsidRPr="00000000" w14:paraId="00000047">
      <w:pPr>
        <w:numPr>
          <w:ilvl w:val="1"/>
          <w:numId w:val="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Comply with industry security standards like PCI DSS (Payment Card Industry Data Security Standard).</w:t>
      </w:r>
    </w:p>
    <w:p w:rsidR="00000000" w:rsidDel="00000000" w:rsidP="00000000" w:rsidRDefault="00000000" w:rsidRPr="00000000" w14:paraId="00000048">
      <w:pPr>
        <w:ind w:left="720" w:firstLine="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Individuals:</w:t>
      </w:r>
    </w:p>
    <w:p w:rsidR="00000000" w:rsidDel="00000000" w:rsidP="00000000" w:rsidRDefault="00000000" w:rsidRPr="00000000" w14:paraId="00000049">
      <w:pPr>
        <w:numPr>
          <w:ilvl w:val="1"/>
          <w:numId w:val="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Use strong passwords and enable two-factor authentication wherever possible.</w:t>
      </w:r>
    </w:p>
    <w:p w:rsidR="00000000" w:rsidDel="00000000" w:rsidP="00000000" w:rsidRDefault="00000000" w:rsidRPr="00000000" w14:paraId="0000004A">
      <w:pPr>
        <w:numPr>
          <w:ilvl w:val="1"/>
          <w:numId w:val="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Be cautious about clicking on suspicious links or downloading unknown apps.</w:t>
      </w:r>
    </w:p>
    <w:p w:rsidR="00000000" w:rsidDel="00000000" w:rsidP="00000000" w:rsidRDefault="00000000" w:rsidRPr="00000000" w14:paraId="0000004B">
      <w:pPr>
        <w:numPr>
          <w:ilvl w:val="1"/>
          <w:numId w:val="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Monitor transactions regularly for discrepancies and report any suspicious activity immediately.</w:t>
      </w:r>
    </w:p>
    <w:p w:rsidR="00000000" w:rsidDel="00000000" w:rsidP="00000000" w:rsidRDefault="00000000" w:rsidRPr="00000000" w14:paraId="0000004C">
      <w:pPr>
        <w:numPr>
          <w:ilvl w:val="1"/>
          <w:numId w:val="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Use secure Wi-Fi networks, especially when making online transactions.</w:t>
      </w:r>
    </w:p>
    <w:p w:rsidR="00000000" w:rsidDel="00000000" w:rsidP="00000000" w:rsidRDefault="00000000" w:rsidRPr="00000000" w14:paraId="0000004D">
      <w:pPr>
        <w:numPr>
          <w:ilvl w:val="1"/>
          <w:numId w:val="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Avoid using public computers for financial transactions.</w:t>
      </w:r>
    </w:p>
    <w:p w:rsidR="00000000" w:rsidDel="00000000" w:rsidP="00000000" w:rsidRDefault="00000000" w:rsidRPr="00000000" w14:paraId="0000004E">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Open Sans" w:cs="Open Sans" w:eastAsia="Open Sans" w:hAnsi="Open Sans"/>
          <w:b w:val="1"/>
          <w:color w:val="0000ff"/>
          <w:sz w:val="24"/>
          <w:szCs w:val="24"/>
        </w:rPr>
      </w:pPr>
      <w:r w:rsidDel="00000000" w:rsidR="00000000" w:rsidRPr="00000000">
        <w:rPr>
          <w:rFonts w:ascii="Open Sans" w:cs="Open Sans" w:eastAsia="Open Sans" w:hAnsi="Open Sans"/>
          <w:b w:val="1"/>
          <w:color w:val="0000ff"/>
          <w:sz w:val="24"/>
          <w:szCs w:val="24"/>
          <w:rtl w:val="0"/>
        </w:rPr>
        <w:t xml:space="preserve">Explain the fundamental concepts underlying digital payments. Discuss the key components and processes involved in a typical digital payment transaction, from initiation to settlement. Illustrate your explanation with diagrams or flowcharts if necessary. Additionally, analyze the advantages and challenges of digital payments compared to traditional cash-based transactions.</w:t>
      </w:r>
    </w:p>
    <w:p w:rsidR="00000000" w:rsidDel="00000000" w:rsidP="00000000" w:rsidRDefault="00000000" w:rsidRPr="00000000" w14:paraId="0000005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1">
      <w:pPr>
        <w:jc w:val="both"/>
        <w:rPr>
          <w:rFonts w:ascii="Open Sans" w:cs="Open Sans" w:eastAsia="Open Sans" w:hAnsi="Open Sans"/>
        </w:rPr>
      </w:pPr>
      <w:r w:rsidDel="00000000" w:rsidR="00000000" w:rsidRPr="00000000">
        <w:rPr>
          <w:rFonts w:ascii="Open Sans" w:cs="Open Sans" w:eastAsia="Open Sans" w:hAnsi="Open Sans"/>
          <w:rtl w:val="0"/>
        </w:rPr>
        <w:t xml:space="preserve">Digital payments refer to financial transactions conducted electronically, where money is transferred between parties using digital channels such as the internet, mobile devices, or computer networks. The fundamental concepts underlying digital payments encompass various key principles and technologies.</w:t>
      </w:r>
    </w:p>
    <w:p w:rsidR="00000000" w:rsidDel="00000000" w:rsidP="00000000" w:rsidRDefault="00000000" w:rsidRPr="00000000" w14:paraId="00000052">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Electronic Authorization: </w:t>
      </w:r>
      <w:r w:rsidDel="00000000" w:rsidR="00000000" w:rsidRPr="00000000">
        <w:rPr>
          <w:rFonts w:ascii="Open Sans" w:cs="Open Sans" w:eastAsia="Open Sans" w:hAnsi="Open Sans"/>
          <w:rtl w:val="0"/>
        </w:rPr>
        <w:t xml:space="preserve">Digital payments rely on electronic authorization mechanisms to authenticate and validate transactions. This involves verifying the identity of the payer, ensuring the availability of funds, and confirming the accuracy of transaction details. Authorization processes may include password authentication, biometric verification, or token-based authentication methods.</w:t>
      </w:r>
    </w:p>
    <w:p w:rsidR="00000000" w:rsidDel="00000000" w:rsidP="00000000" w:rsidRDefault="00000000" w:rsidRPr="00000000" w14:paraId="00000053">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Encryption:</w:t>
      </w:r>
      <w:r w:rsidDel="00000000" w:rsidR="00000000" w:rsidRPr="00000000">
        <w:rPr>
          <w:rFonts w:ascii="Open Sans" w:cs="Open Sans" w:eastAsia="Open Sans" w:hAnsi="Open Sans"/>
          <w:rtl w:val="0"/>
        </w:rPr>
        <w:t xml:space="preserve"> Encryption is a fundamental security measure used to protect sensitive information transmitted over digital channels during payment transactions. Encryption algorithms encode data in such a way that it can only be decoded by authorized parties with the appropriate decryption key. This ensures that financial information, such as payment card details and personal data, remains confidential and secure from unauthorized access or interception by cybercriminals.</w:t>
      </w:r>
    </w:p>
    <w:p w:rsidR="00000000" w:rsidDel="00000000" w:rsidP="00000000" w:rsidRDefault="00000000" w:rsidRPr="00000000" w14:paraId="00000054">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Payment Gateway:</w:t>
      </w:r>
      <w:r w:rsidDel="00000000" w:rsidR="00000000" w:rsidRPr="00000000">
        <w:rPr>
          <w:rFonts w:ascii="Open Sans" w:cs="Open Sans" w:eastAsia="Open Sans" w:hAnsi="Open Sans"/>
          <w:rtl w:val="0"/>
        </w:rPr>
        <w:t xml:space="preserve"> A payment gateway serves as the interface between the merchant's website, point-of-sale system, or mobile application, and the financial networks that process transactions. It securely transmits transaction data between the payer, merchant, and payment processor, encrypting sensitive information and facilitating communication with banks and card networks to authorize and process payments.</w:t>
      </w:r>
    </w:p>
    <w:p w:rsidR="00000000" w:rsidDel="00000000" w:rsidP="00000000" w:rsidRDefault="00000000" w:rsidRPr="00000000" w14:paraId="00000055">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Payment Processor:</w:t>
      </w:r>
      <w:r w:rsidDel="00000000" w:rsidR="00000000" w:rsidRPr="00000000">
        <w:rPr>
          <w:rFonts w:ascii="Open Sans" w:cs="Open Sans" w:eastAsia="Open Sans" w:hAnsi="Open Sans"/>
          <w:rtl w:val="0"/>
        </w:rPr>
        <w:t xml:space="preserve"> Payment processors, also known as payment service providers, are entities responsible for handling the processing, authorization, and settlement of digital payment transactions. They facilitate communication between merchants, card networks, acquiring banks, and issuing banks to securely transfer funds from the payer's account to the merchant's account. Payment processors employ sophisticated technologies and protocols to ensure the integrity and reliability of transaction processing.</w:t>
      </w:r>
    </w:p>
    <w:p w:rsidR="00000000" w:rsidDel="00000000" w:rsidP="00000000" w:rsidRDefault="00000000" w:rsidRPr="00000000" w14:paraId="00000056">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Tokenization:</w:t>
      </w:r>
      <w:r w:rsidDel="00000000" w:rsidR="00000000" w:rsidRPr="00000000">
        <w:rPr>
          <w:rFonts w:ascii="Open Sans" w:cs="Open Sans" w:eastAsia="Open Sans" w:hAnsi="Open Sans"/>
          <w:rtl w:val="0"/>
        </w:rPr>
        <w:t xml:space="preserve"> Tokenization is a security technique used to protect sensitive cardholder data by replacing it with a unique identifier or token. This tokenized data is used to represent the original payment card information during transaction processing, reducing the risk of data theft and fraud. Tokenization ensures that even if a token is intercepted, it cannot be used to retrieve the original card data without access to the secure tokenization system.</w:t>
      </w:r>
    </w:p>
    <w:p w:rsidR="00000000" w:rsidDel="00000000" w:rsidP="00000000" w:rsidRDefault="00000000" w:rsidRPr="00000000" w14:paraId="00000057">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Regulatory Compliance: </w:t>
      </w:r>
      <w:r w:rsidDel="00000000" w:rsidR="00000000" w:rsidRPr="00000000">
        <w:rPr>
          <w:rFonts w:ascii="Open Sans" w:cs="Open Sans" w:eastAsia="Open Sans" w:hAnsi="Open Sans"/>
          <w:rtl w:val="0"/>
        </w:rPr>
        <w:t xml:space="preserve">Digital payments are subject to regulatory requirements and standards aimed at safeguarding consumers' financial interests, ensuring data privacy and security, and preventing fraud and money laundering. Regulatory compliance frameworks such as the Payment Card Industry Data Security Standard (PCI DSS), General Data Protection Regulation (GDPR), and Anti-Money Laundering (AML) regulations impose obligations on payment service providers, merchants, and financial institutions to adhere to strict security and compliance measures.</w:t>
      </w:r>
    </w:p>
    <w:p w:rsidR="00000000" w:rsidDel="00000000" w:rsidP="00000000" w:rsidRDefault="00000000" w:rsidRPr="00000000" w14:paraId="00000058">
      <w:pPr>
        <w:pBdr>
          <w:top w:color="e3e3e3" w:space="0" w:sz="0" w:val="none"/>
          <w:left w:color="e3e3e3" w:space="0" w:sz="0" w:val="none"/>
          <w:bottom w:color="e3e3e3" w:space="0" w:sz="0" w:val="none"/>
          <w:right w:color="e3e3e3" w:space="0" w:sz="0" w:val="none"/>
          <w:between w:color="e3e3e3" w:space="0" w:sz="0" w:val="none"/>
        </w:pBdr>
        <w:shd w:fill="ffffff" w:val="clear"/>
        <w:ind w:left="0" w:firstLine="0"/>
        <w:jc w:val="both"/>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59">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Processes in Digital Payment Transaction:</w:t>
      </w:r>
    </w:p>
    <w:p w:rsidR="00000000" w:rsidDel="00000000" w:rsidP="00000000" w:rsidRDefault="00000000" w:rsidRPr="00000000" w14:paraId="0000005A">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Initiation:</w:t>
      </w:r>
    </w:p>
    <w:p w:rsidR="00000000" w:rsidDel="00000000" w:rsidP="00000000" w:rsidRDefault="00000000" w:rsidRPr="00000000" w14:paraId="0000005B">
      <w:pPr>
        <w:numPr>
          <w:ilvl w:val="0"/>
          <w:numId w:val="5"/>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The transaction begins when the payer initiates a payment, either online or in-person, by selecting the desired payment method and providing relevant payment details.</w:t>
      </w:r>
    </w:p>
    <w:p w:rsidR="00000000" w:rsidDel="00000000" w:rsidP="00000000" w:rsidRDefault="00000000" w:rsidRPr="00000000" w14:paraId="0000005C">
      <w:pPr>
        <w:numPr>
          <w:ilvl w:val="0"/>
          <w:numId w:val="5"/>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For online transactions, the payer typically enters their payment information on the merchant's website or mobile app. For in-person transactions, the payer may use a physical payment card or mobile wallet at the point of sale.</w:t>
      </w:r>
    </w:p>
    <w:p w:rsidR="00000000" w:rsidDel="00000000" w:rsidP="00000000" w:rsidRDefault="00000000" w:rsidRPr="00000000" w14:paraId="0000005D">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Authorization:</w:t>
      </w:r>
    </w:p>
    <w:p w:rsidR="00000000" w:rsidDel="00000000" w:rsidP="00000000" w:rsidRDefault="00000000" w:rsidRPr="00000000" w14:paraId="0000005E">
      <w:pPr>
        <w:numPr>
          <w:ilvl w:val="0"/>
          <w:numId w:val="14"/>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Once the payment details are provided, the transaction data is encrypted and transmitted to the payment gateway.</w:t>
      </w:r>
    </w:p>
    <w:p w:rsidR="00000000" w:rsidDel="00000000" w:rsidP="00000000" w:rsidRDefault="00000000" w:rsidRPr="00000000" w14:paraId="0000005F">
      <w:pPr>
        <w:numPr>
          <w:ilvl w:val="0"/>
          <w:numId w:val="14"/>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The payment gateway forwards the transaction request to the payment processor, which routes it to the appropriate card network or bank for authorization.</w:t>
      </w:r>
    </w:p>
    <w:p w:rsidR="00000000" w:rsidDel="00000000" w:rsidP="00000000" w:rsidRDefault="00000000" w:rsidRPr="00000000" w14:paraId="00000060">
      <w:pPr>
        <w:numPr>
          <w:ilvl w:val="0"/>
          <w:numId w:val="14"/>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The issuer bank (payer's bank) verifies the transaction, checks for available funds, and approves or declines the transaction based on various factors such as account balance, card validity, and fraud risk.</w:t>
      </w:r>
    </w:p>
    <w:p w:rsidR="00000000" w:rsidDel="00000000" w:rsidP="00000000" w:rsidRDefault="00000000" w:rsidRPr="00000000" w14:paraId="00000061">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Processing:</w:t>
      </w:r>
    </w:p>
    <w:p w:rsidR="00000000" w:rsidDel="00000000" w:rsidP="00000000" w:rsidRDefault="00000000" w:rsidRPr="00000000" w14:paraId="00000062">
      <w:pPr>
        <w:numPr>
          <w:ilvl w:val="0"/>
          <w:numId w:val="12"/>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Upon receiving authorization, the payment processor processes the transaction by coordinating the transfer of funds between the payer's account and the merchant's account.</w:t>
      </w:r>
    </w:p>
    <w:p w:rsidR="00000000" w:rsidDel="00000000" w:rsidP="00000000" w:rsidRDefault="00000000" w:rsidRPr="00000000" w14:paraId="00000063">
      <w:pPr>
        <w:numPr>
          <w:ilvl w:val="0"/>
          <w:numId w:val="12"/>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The payment processor communicates with relevant parties, including card networks, acquiring banks (merchant's bank), and issuing banks, to facilitate fund transfer and settlement.</w:t>
      </w:r>
    </w:p>
    <w:p w:rsidR="00000000" w:rsidDel="00000000" w:rsidP="00000000" w:rsidRDefault="00000000" w:rsidRPr="00000000" w14:paraId="00000064">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Settlement:</w:t>
      </w:r>
    </w:p>
    <w:p w:rsidR="00000000" w:rsidDel="00000000" w:rsidP="00000000" w:rsidRDefault="00000000" w:rsidRPr="00000000" w14:paraId="00000065">
      <w:pPr>
        <w:numPr>
          <w:ilvl w:val="0"/>
          <w:numId w:val="10"/>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Settlement involves the actual transfer of funds between the payer's and payee's accounts, typically initiated by the issuing bank and the acquiring bank.</w:t>
      </w:r>
    </w:p>
    <w:p w:rsidR="00000000" w:rsidDel="00000000" w:rsidP="00000000" w:rsidRDefault="00000000" w:rsidRPr="00000000" w14:paraId="00000066">
      <w:pPr>
        <w:numPr>
          <w:ilvl w:val="0"/>
          <w:numId w:val="10"/>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Funds from the payer's account are debited, and funds are credited to the merchant's account, completing the transaction.</w:t>
      </w:r>
    </w:p>
    <w:p w:rsidR="00000000" w:rsidDel="00000000" w:rsidP="00000000" w:rsidRDefault="00000000" w:rsidRPr="00000000" w14:paraId="00000067">
      <w:pPr>
        <w:numPr>
          <w:ilvl w:val="0"/>
          <w:numId w:val="10"/>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Settlement may occur in real-time or be batched and processed at regular intervals, depending on the payment method and processing system.</w:t>
      </w:r>
    </w:p>
    <w:p w:rsidR="00000000" w:rsidDel="00000000" w:rsidP="00000000" w:rsidRDefault="00000000" w:rsidRPr="00000000" w14:paraId="00000068">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69">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Advantages and Challenges of Digital Payments:</w:t>
      </w:r>
    </w:p>
    <w:p w:rsidR="00000000" w:rsidDel="00000000" w:rsidP="00000000" w:rsidRDefault="00000000" w:rsidRPr="00000000" w14:paraId="0000006A">
      <w:pPr>
        <w:jc w:val="both"/>
        <w:rPr>
          <w:rFonts w:ascii="Open Sans SemiBold" w:cs="Open Sans SemiBold" w:eastAsia="Open Sans SemiBold" w:hAnsi="Open Sans SemiBold"/>
          <w:i w:val="1"/>
        </w:rPr>
      </w:pPr>
      <w:r w:rsidDel="00000000" w:rsidR="00000000" w:rsidRPr="00000000">
        <w:rPr>
          <w:rFonts w:ascii="Open Sans SemiBold" w:cs="Open Sans SemiBold" w:eastAsia="Open Sans SemiBold" w:hAnsi="Open Sans SemiBold"/>
          <w:i w:val="1"/>
          <w:rtl w:val="0"/>
        </w:rPr>
        <w:t xml:space="preserve">Advantages:</w:t>
      </w:r>
    </w:p>
    <w:p w:rsidR="00000000" w:rsidDel="00000000" w:rsidP="00000000" w:rsidRDefault="00000000" w:rsidRPr="00000000" w14:paraId="0000006B">
      <w:pPr>
        <w:numPr>
          <w:ilvl w:val="0"/>
          <w:numId w:val="6"/>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Convenience: </w:t>
      </w:r>
      <w:r w:rsidDel="00000000" w:rsidR="00000000" w:rsidRPr="00000000">
        <w:rPr>
          <w:rFonts w:ascii="Open Sans" w:cs="Open Sans" w:eastAsia="Open Sans" w:hAnsi="Open Sans"/>
          <w:rtl w:val="0"/>
        </w:rPr>
        <w:t xml:space="preserve">Digital payments offer convenience and flexibility, allowing users to make transactions anytime, anywhere, using various devices.</w:t>
      </w:r>
    </w:p>
    <w:p w:rsidR="00000000" w:rsidDel="00000000" w:rsidP="00000000" w:rsidRDefault="00000000" w:rsidRPr="00000000" w14:paraId="0000006C">
      <w:pPr>
        <w:numPr>
          <w:ilvl w:val="0"/>
          <w:numId w:val="6"/>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Speed:</w:t>
      </w:r>
      <w:r w:rsidDel="00000000" w:rsidR="00000000" w:rsidRPr="00000000">
        <w:rPr>
          <w:rFonts w:ascii="Open Sans" w:cs="Open Sans" w:eastAsia="Open Sans" w:hAnsi="Open Sans"/>
          <w:rtl w:val="0"/>
        </w:rPr>
        <w:t xml:space="preserve"> Digital payments are often processed faster than traditional cash-based transactions, enabling quicker access to funds for merchants and faster checkout experiences for customers.</w:t>
      </w:r>
    </w:p>
    <w:p w:rsidR="00000000" w:rsidDel="00000000" w:rsidP="00000000" w:rsidRDefault="00000000" w:rsidRPr="00000000" w14:paraId="0000006D">
      <w:pPr>
        <w:numPr>
          <w:ilvl w:val="0"/>
          <w:numId w:val="6"/>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Security: </w:t>
      </w:r>
      <w:r w:rsidDel="00000000" w:rsidR="00000000" w:rsidRPr="00000000">
        <w:rPr>
          <w:rFonts w:ascii="Open Sans" w:cs="Open Sans" w:eastAsia="Open Sans" w:hAnsi="Open Sans"/>
          <w:rtl w:val="0"/>
        </w:rPr>
        <w:t xml:space="preserve">Advanced encryption and authentication measures enhance security and reduce the risk of fraud compared to cash transactions, which are susceptible to theft and counterfeiting.</w:t>
      </w:r>
    </w:p>
    <w:p w:rsidR="00000000" w:rsidDel="00000000" w:rsidP="00000000" w:rsidRDefault="00000000" w:rsidRPr="00000000" w14:paraId="0000006E">
      <w:pPr>
        <w:numPr>
          <w:ilvl w:val="0"/>
          <w:numId w:val="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Record-Keeping: Digital payments leave a digital trail, making it easier for businesses and individuals to track and manage their transactions for accounting and reconciliation purposes.</w:t>
      </w:r>
    </w:p>
    <w:p w:rsidR="00000000" w:rsidDel="00000000" w:rsidP="00000000" w:rsidRDefault="00000000" w:rsidRPr="00000000" w14:paraId="0000006F">
      <w:pPr>
        <w:jc w:val="both"/>
        <w:rPr>
          <w:rFonts w:ascii="Open Sans SemiBold" w:cs="Open Sans SemiBold" w:eastAsia="Open Sans SemiBold" w:hAnsi="Open Sans SemiBold"/>
          <w:i w:val="1"/>
        </w:rPr>
      </w:pPr>
      <w:r w:rsidDel="00000000" w:rsidR="00000000" w:rsidRPr="00000000">
        <w:rPr>
          <w:rFonts w:ascii="Open Sans SemiBold" w:cs="Open Sans SemiBold" w:eastAsia="Open Sans SemiBold" w:hAnsi="Open Sans SemiBold"/>
          <w:i w:val="1"/>
          <w:rtl w:val="0"/>
        </w:rPr>
        <w:t xml:space="preserve">Challenges:</w:t>
      </w:r>
    </w:p>
    <w:p w:rsidR="00000000" w:rsidDel="00000000" w:rsidP="00000000" w:rsidRDefault="00000000" w:rsidRPr="00000000" w14:paraId="00000070">
      <w:pPr>
        <w:numPr>
          <w:ilvl w:val="0"/>
          <w:numId w:val="2"/>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i w:val="1"/>
          <w:rtl w:val="0"/>
        </w:rPr>
        <w:t xml:space="preserve">Security Concerns: </w:t>
      </w:r>
      <w:r w:rsidDel="00000000" w:rsidR="00000000" w:rsidRPr="00000000">
        <w:rPr>
          <w:rFonts w:ascii="Open Sans" w:cs="Open Sans" w:eastAsia="Open Sans" w:hAnsi="Open Sans"/>
          <w:rtl w:val="0"/>
        </w:rPr>
        <w:t xml:space="preserve">While digital payments offer enhanced security features, they also present new security risks such as data breaches, identity theft, and phishing attacks.</w:t>
      </w:r>
    </w:p>
    <w:p w:rsidR="00000000" w:rsidDel="00000000" w:rsidP="00000000" w:rsidRDefault="00000000" w:rsidRPr="00000000" w14:paraId="00000071">
      <w:pPr>
        <w:numPr>
          <w:ilvl w:val="0"/>
          <w:numId w:val="2"/>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i w:val="1"/>
          <w:rtl w:val="0"/>
        </w:rPr>
        <w:t xml:space="preserve">Dependency on Technology:</w:t>
      </w:r>
      <w:r w:rsidDel="00000000" w:rsidR="00000000" w:rsidRPr="00000000">
        <w:rPr>
          <w:rFonts w:ascii="Open Sans" w:cs="Open Sans" w:eastAsia="Open Sans" w:hAnsi="Open Sans"/>
          <w:rtl w:val="0"/>
        </w:rPr>
        <w:t xml:space="preserve"> Digital payments rely on technology infrastructure, including internet connectivity and electronic devices, which may be prone to outages, technical glitches, or cyberattacks.</w:t>
      </w:r>
    </w:p>
    <w:p w:rsidR="00000000" w:rsidDel="00000000" w:rsidP="00000000" w:rsidRDefault="00000000" w:rsidRPr="00000000" w14:paraId="00000072">
      <w:pPr>
        <w:numPr>
          <w:ilvl w:val="0"/>
          <w:numId w:val="2"/>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i w:val="1"/>
          <w:rtl w:val="0"/>
        </w:rPr>
        <w:t xml:space="preserve">Digital Divide: </w:t>
      </w:r>
      <w:r w:rsidDel="00000000" w:rsidR="00000000" w:rsidRPr="00000000">
        <w:rPr>
          <w:rFonts w:ascii="Open Sans" w:cs="Open Sans" w:eastAsia="Open Sans" w:hAnsi="Open Sans"/>
          <w:rtl w:val="0"/>
        </w:rPr>
        <w:t xml:space="preserve">Not everyone has access to the necessary technology or digital literacy skills required to use digital payment methods effectively, leading to financial exclusion for certain populations.</w:t>
      </w:r>
    </w:p>
    <w:p w:rsidR="00000000" w:rsidDel="00000000" w:rsidP="00000000" w:rsidRDefault="00000000" w:rsidRPr="00000000" w14:paraId="00000073">
      <w:pPr>
        <w:numPr>
          <w:ilvl w:val="0"/>
          <w:numId w:val="2"/>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i w:val="1"/>
          <w:rtl w:val="0"/>
        </w:rPr>
        <w:t xml:space="preserve">Regulatory Compliance:</w:t>
      </w:r>
      <w:r w:rsidDel="00000000" w:rsidR="00000000" w:rsidRPr="00000000">
        <w:rPr>
          <w:rFonts w:ascii="Open Sans" w:cs="Open Sans" w:eastAsia="Open Sans" w:hAnsi="Open Sans"/>
          <w:rtl w:val="0"/>
        </w:rPr>
        <w:t xml:space="preserve"> Digital payments are subject to various regulations and compliance requirements, which may vary across jurisdictions and pose challenges for businesses operating internationally.</w:t>
      </w:r>
    </w:p>
    <w:p w:rsidR="00000000" w:rsidDel="00000000" w:rsidP="00000000" w:rsidRDefault="00000000" w:rsidRPr="00000000" w14:paraId="00000074">
      <w:pPr>
        <w:pBdr>
          <w:top w:color="e3e3e3" w:space="0" w:sz="0" w:val="none"/>
          <w:left w:color="e3e3e3" w:space="0" w:sz="0" w:val="none"/>
          <w:bottom w:color="e3e3e3" w:space="0" w:sz="0" w:val="none"/>
          <w:right w:color="e3e3e3" w:space="0" w:sz="0" w:val="none"/>
          <w:between w:color="e3e3e3" w:space="0" w:sz="0" w:val="none"/>
        </w:pBdr>
        <w:shd w:fill="ffffff" w:val="clear"/>
        <w:ind w:left="0" w:firstLine="0"/>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7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7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78">
      <w:pPr>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79">
      <w:pPr>
        <w:ind w:left="0" w:firstLine="0"/>
        <w:jc w:val="both"/>
        <w:rPr>
          <w:rFonts w:ascii="Roboto" w:cs="Roboto" w:eastAsia="Roboto" w:hAnsi="Roboto"/>
          <w:color w:val="0d0d0d"/>
          <w:sz w:val="24"/>
          <w:szCs w:val="24"/>
          <w:highlight w:val="white"/>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rFonts w:ascii="Arial" w:cs="Arial" w:eastAsia="Arial" w:hAnsi="Arial"/>
        <w:color w:val="1f1f1f"/>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OpenSansSemiBold-regular.ttf"/><Relationship Id="rId6" Type="http://schemas.openxmlformats.org/officeDocument/2006/relationships/font" Target="fonts/OpenSansSemiBold-bold.ttf"/><Relationship Id="rId7" Type="http://schemas.openxmlformats.org/officeDocument/2006/relationships/font" Target="fonts/OpenSansSemiBold-italic.ttf"/><Relationship Id="rId8" Type="http://schemas.openxmlformats.org/officeDocument/2006/relationships/font" Target="fonts/OpenSans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