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71EB9" w14:textId="41F642AE" w:rsidR="004A5D63" w:rsidRPr="00572164" w:rsidRDefault="004A5D63" w:rsidP="004A5D63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t>1. Describe the key differences between intrusion detection systems (IDS) and intrusion</w:t>
      </w:r>
      <w:r w:rsidRPr="00572164">
        <w:rPr>
          <w:rFonts w:ascii="Times New Roman" w:hAnsi="Times New Roman" w:cs="Times New Roman"/>
          <w:color w:val="333333"/>
          <w:szCs w:val="24"/>
        </w:rPr>
        <w:br/>
      </w:r>
      <w:r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t>prevention systems (IPS).</w:t>
      </w:r>
    </w:p>
    <w:p w14:paraId="19CFF0E8" w14:textId="77777777" w:rsidR="004A5D63" w:rsidRPr="00572164" w:rsidRDefault="004A5D63" w:rsidP="004A5D63">
      <w:pPr>
        <w:ind w:left="360"/>
        <w:rPr>
          <w:rFonts w:ascii="Times New Roman" w:hAnsi="Times New Roman" w:cs="Times New Roman"/>
          <w:color w:val="333333"/>
          <w:szCs w:val="24"/>
        </w:rPr>
      </w:pPr>
      <w:r w:rsidRPr="00572164">
        <w:rPr>
          <w:rFonts w:ascii="Times New Roman" w:hAnsi="Times New Roman" w:cs="Times New Roman"/>
          <w:color w:val="333333"/>
          <w:szCs w:val="24"/>
        </w:rPr>
        <w:t>ANSWER:</w:t>
      </w:r>
    </w:p>
    <w:p w14:paraId="523AFAC4" w14:textId="49FEB6DE" w:rsidR="004A5D63" w:rsidRPr="00572164" w:rsidRDefault="004A5D63" w:rsidP="004A5D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333333"/>
          <w:szCs w:val="24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Intrusion Detection Systems (IDS)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3BB31E86" w14:textId="77777777" w:rsidR="004A5D63" w:rsidRPr="00572164" w:rsidRDefault="004A5D63" w:rsidP="004A5D6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Function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</w:t>
      </w:r>
    </w:p>
    <w:p w14:paraId="61A6D50B" w14:textId="77777777" w:rsidR="004A5D63" w:rsidRPr="00572164" w:rsidRDefault="004A5D63" w:rsidP="004A5D6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IDS is a monitoring system. It passively observes network traffic to identify anomalous activities and patterns.</w:t>
      </w:r>
    </w:p>
    <w:p w14:paraId="5847E315" w14:textId="77777777" w:rsidR="004A5D63" w:rsidRPr="00572164" w:rsidRDefault="004A5D63" w:rsidP="004A5D6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It doesn’t alter network traffic; instead, it alerts when suspicious </w:t>
      </w:r>
      <w:proofErr w:type="spellStart"/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behavior</w:t>
      </w:r>
      <w:proofErr w:type="spellEnd"/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is detected.</w:t>
      </w:r>
    </w:p>
    <w:p w14:paraId="58DF7F88" w14:textId="77777777" w:rsidR="004A5D63" w:rsidRPr="00572164" w:rsidRDefault="004A5D63" w:rsidP="004A5D6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Detection Approach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</w:t>
      </w:r>
    </w:p>
    <w:p w14:paraId="112C7B9F" w14:textId="77777777" w:rsidR="004A5D63" w:rsidRPr="00572164" w:rsidRDefault="004A5D63" w:rsidP="004A5D6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IDS </w:t>
      </w:r>
      <w:proofErr w:type="spellStart"/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analyzes</w:t>
      </w:r>
      <w:proofErr w:type="spellEnd"/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inbound and outbound network traffic, looking for deviations from normal </w:t>
      </w:r>
      <w:proofErr w:type="spellStart"/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behavior</w:t>
      </w:r>
      <w:proofErr w:type="spellEnd"/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.</w:t>
      </w:r>
    </w:p>
    <w:p w14:paraId="728F35DC" w14:textId="77777777" w:rsidR="004A5D63" w:rsidRPr="00572164" w:rsidRDefault="004A5D63" w:rsidP="004A5D6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It compares traffic against known attack signatures (such as databases of previously identified threats).</w:t>
      </w:r>
    </w:p>
    <w:p w14:paraId="7B12347A" w14:textId="77777777" w:rsidR="004A5D63" w:rsidRPr="00572164" w:rsidRDefault="004A5D63" w:rsidP="004A5D6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Some advanced IDS solutions use machine learning algorithms to detect real-time anomalies.</w:t>
      </w:r>
    </w:p>
    <w:p w14:paraId="04741A65" w14:textId="77777777" w:rsidR="004A5D63" w:rsidRPr="00572164" w:rsidRDefault="004A5D63" w:rsidP="004A5D6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Use Case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</w:t>
      </w:r>
    </w:p>
    <w:p w14:paraId="752541B8" w14:textId="77777777" w:rsidR="004A5D63" w:rsidRPr="00572164" w:rsidRDefault="004A5D63" w:rsidP="004A5D6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IDS helps organizations detect potential threats early, allowing timely response and investigation.</w:t>
      </w:r>
    </w:p>
    <w:p w14:paraId="3157366B" w14:textId="77777777" w:rsidR="004A5D63" w:rsidRPr="00572164" w:rsidRDefault="004A5D63" w:rsidP="004A5D6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It’s like having a vigilant security guard who raises an alarm when something seems off.</w:t>
      </w:r>
    </w:p>
    <w:p w14:paraId="79CF6309" w14:textId="77777777" w:rsidR="004A5D63" w:rsidRPr="00572164" w:rsidRDefault="004A5D63" w:rsidP="004A5D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Intrusion Prevention Systems (IPS)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24174B01" w14:textId="77777777" w:rsidR="004A5D63" w:rsidRPr="00572164" w:rsidRDefault="004A5D63" w:rsidP="004A5D6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Function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</w:t>
      </w:r>
    </w:p>
    <w:p w14:paraId="2CA52D39" w14:textId="77777777" w:rsidR="004A5D63" w:rsidRPr="00572164" w:rsidRDefault="004A5D63" w:rsidP="004A5D6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IPS is a control system. It actively intervenes to prevent malicious packets from reaching their destination.</w:t>
      </w:r>
    </w:p>
    <w:p w14:paraId="57C49E99" w14:textId="77777777" w:rsidR="004A5D63" w:rsidRPr="00572164" w:rsidRDefault="004A5D63" w:rsidP="004A5D6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It can block or modify network traffic based on the contents of packets.</w:t>
      </w:r>
    </w:p>
    <w:p w14:paraId="2D054AF2" w14:textId="77777777" w:rsidR="004A5D63" w:rsidRPr="00572164" w:rsidRDefault="004A5D63" w:rsidP="004A5D6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Prevention Approach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</w:t>
      </w:r>
    </w:p>
    <w:p w14:paraId="3F18E6F4" w14:textId="77777777" w:rsidR="004A5D63" w:rsidRPr="00572164" w:rsidRDefault="004A5D63" w:rsidP="004A5D6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IPS combines the analysis functionality of an IDS with the ability to take action.</w:t>
      </w:r>
    </w:p>
    <w:p w14:paraId="3960EB98" w14:textId="77777777" w:rsidR="004A5D63" w:rsidRPr="00572164" w:rsidRDefault="004A5D63" w:rsidP="004A5D6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When it detects suspicious activity, it can: </w:t>
      </w:r>
    </w:p>
    <w:p w14:paraId="563AEE99" w14:textId="77777777" w:rsidR="004A5D63" w:rsidRPr="00572164" w:rsidRDefault="004A5D63" w:rsidP="004A5D63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Drop or modify packets.</w:t>
      </w:r>
    </w:p>
    <w:p w14:paraId="2DE04F41" w14:textId="77777777" w:rsidR="004A5D63" w:rsidRPr="00572164" w:rsidRDefault="004A5D63" w:rsidP="004A5D63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Block traffic from specific IP addresses.</w:t>
      </w:r>
    </w:p>
    <w:p w14:paraId="114D4B21" w14:textId="77777777" w:rsidR="004A5D63" w:rsidRPr="00572164" w:rsidRDefault="004A5D63" w:rsidP="004A5D63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Prevent further movement within the network.</w:t>
      </w:r>
    </w:p>
    <w:p w14:paraId="5D47F4A6" w14:textId="77777777" w:rsidR="004A5D63" w:rsidRPr="00572164" w:rsidRDefault="004A5D63" w:rsidP="004A5D6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Use Case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</w:t>
      </w:r>
    </w:p>
    <w:p w14:paraId="2C815EF8" w14:textId="77777777" w:rsidR="004A5D63" w:rsidRPr="00572164" w:rsidRDefault="004A5D63" w:rsidP="004A5D6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IPS acts like a security bouncer—preventing unauthorized guests from entering the party.</w:t>
      </w:r>
    </w:p>
    <w:p w14:paraId="24CDF652" w14:textId="77777777" w:rsidR="004A5D63" w:rsidRPr="00572164" w:rsidRDefault="004A5D63" w:rsidP="004A5D6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It’s more proactive than IDS because it stops threats in their tracks.</w:t>
      </w:r>
    </w:p>
    <w:p w14:paraId="7D8A55B8" w14:textId="74DEDCEA" w:rsidR="004A5D63" w:rsidRPr="00572164" w:rsidRDefault="004A5D63" w:rsidP="004A5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In Summary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3F076C8E" w14:textId="77777777" w:rsidR="004A5D63" w:rsidRPr="00572164" w:rsidRDefault="004A5D63" w:rsidP="004A5D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IDS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Detects and alerts.</w:t>
      </w:r>
    </w:p>
    <w:p w14:paraId="1E8C2338" w14:textId="7546A0E3" w:rsidR="004A5D63" w:rsidRPr="00572164" w:rsidRDefault="004A5D63" w:rsidP="004A5D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IPS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Detects, prevents, and takes action.</w:t>
      </w:r>
    </w:p>
    <w:p w14:paraId="4D2FC9C1" w14:textId="77777777" w:rsidR="004A5D63" w:rsidRPr="00572164" w:rsidRDefault="004A5D63">
      <w:pPr>
        <w:rPr>
          <w:rFonts w:ascii="Times New Roman" w:hAnsi="Times New Roman" w:cs="Times New Roman"/>
          <w:color w:val="333333"/>
          <w:szCs w:val="24"/>
          <w:highlight w:val="lightGray"/>
        </w:rPr>
      </w:pPr>
      <w:r w:rsidRPr="00572164">
        <w:rPr>
          <w:rFonts w:ascii="Times New Roman" w:hAnsi="Times New Roman" w:cs="Times New Roman"/>
          <w:color w:val="333333"/>
          <w:szCs w:val="24"/>
          <w:highlight w:val="lightGray"/>
        </w:rPr>
        <w:br w:type="page"/>
      </w:r>
    </w:p>
    <w:p w14:paraId="5FDB1B5D" w14:textId="4DBA4129" w:rsidR="004A5D63" w:rsidRPr="00572164" w:rsidRDefault="004A5D63" w:rsidP="004A5D63">
      <w:pPr>
        <w:rPr>
          <w:rFonts w:ascii="Times New Roman" w:hAnsi="Times New Roman" w:cs="Times New Roman"/>
          <w:color w:val="333333"/>
          <w:szCs w:val="24"/>
          <w:highlight w:val="lightGray"/>
        </w:rPr>
      </w:pPr>
      <w:r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lastRenderedPageBreak/>
        <w:t>2.  Design a hypothetical network architecture for a medium-sized enterprise and outline how</w:t>
      </w:r>
      <w:r w:rsidRPr="00572164">
        <w:rPr>
          <w:rFonts w:ascii="Times New Roman" w:hAnsi="Times New Roman" w:cs="Times New Roman"/>
          <w:color w:val="333333"/>
          <w:szCs w:val="24"/>
        </w:rPr>
        <w:t xml:space="preserve"> </w:t>
      </w:r>
      <w:r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t>you would integrate both intrusion detection and prevention mechanisms. Consider factors such</w:t>
      </w:r>
      <w:r w:rsidRPr="00572164">
        <w:rPr>
          <w:rFonts w:ascii="Times New Roman" w:hAnsi="Times New Roman" w:cs="Times New Roman"/>
          <w:color w:val="333333"/>
          <w:szCs w:val="24"/>
        </w:rPr>
        <w:t xml:space="preserve"> </w:t>
      </w:r>
      <w:r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t>as placement of sensors, types of detection techniques (e.g., signature-based, anomaly-based),</w:t>
      </w:r>
      <w:r w:rsidRPr="00572164">
        <w:rPr>
          <w:rFonts w:ascii="Times New Roman" w:hAnsi="Times New Roman" w:cs="Times New Roman"/>
          <w:color w:val="333333"/>
          <w:szCs w:val="24"/>
        </w:rPr>
        <w:t xml:space="preserve"> </w:t>
      </w:r>
      <w:r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t>and strategies for blocking or mitigating identified threats.</w:t>
      </w:r>
    </w:p>
    <w:p w14:paraId="5756E5D4" w14:textId="6BE89837" w:rsidR="004A5D63" w:rsidRPr="00572164" w:rsidRDefault="004A5D63" w:rsidP="004A5D63">
      <w:pPr>
        <w:rPr>
          <w:rFonts w:ascii="Times New Roman" w:hAnsi="Times New Roman" w:cs="Times New Roman"/>
          <w:color w:val="333333"/>
          <w:szCs w:val="24"/>
        </w:rPr>
      </w:pPr>
      <w:r w:rsidRPr="00572164">
        <w:rPr>
          <w:rFonts w:ascii="Times New Roman" w:hAnsi="Times New Roman" w:cs="Times New Roman"/>
          <w:color w:val="333333"/>
          <w:szCs w:val="24"/>
        </w:rPr>
        <w:t xml:space="preserve">ANSWER: </w:t>
      </w:r>
    </w:p>
    <w:p w14:paraId="3BBBD9AC" w14:textId="77777777" w:rsidR="004A5D63" w:rsidRPr="00572164" w:rsidRDefault="004A5D63" w:rsidP="004A5D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Hypothetical Network Architecture:</w:t>
      </w:r>
    </w:p>
    <w:p w14:paraId="309A654A" w14:textId="77777777" w:rsidR="004A5D63" w:rsidRPr="00572164" w:rsidRDefault="004A5D63" w:rsidP="004A5D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Network Segmentation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2E2C9E80" w14:textId="77777777" w:rsidR="004A5D63" w:rsidRPr="00572164" w:rsidRDefault="004A5D63" w:rsidP="004A5D6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Divide the network into zones based on sensitivity and function (e.g., DMZ, internal LAN, guest network).</w:t>
      </w:r>
    </w:p>
    <w:p w14:paraId="00C96D72" w14:textId="77777777" w:rsidR="004A5D63" w:rsidRPr="00572164" w:rsidRDefault="004A5D63" w:rsidP="004A5D6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Each zone should have controlled access points (firewalls, routers) to limit lateral movement.</w:t>
      </w:r>
    </w:p>
    <w:p w14:paraId="4A7852D4" w14:textId="77777777" w:rsidR="004A5D63" w:rsidRPr="00572164" w:rsidRDefault="004A5D63" w:rsidP="004A5D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Placement of IDS/IPS Sensors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50E7380" w14:textId="77777777" w:rsidR="004A5D63" w:rsidRPr="00572164" w:rsidRDefault="004A5D63" w:rsidP="004A5D6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Network Perimeter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</w:t>
      </w:r>
    </w:p>
    <w:p w14:paraId="1671A455" w14:textId="77777777" w:rsidR="004A5D63" w:rsidRPr="00572164" w:rsidRDefault="004A5D63" w:rsidP="004A5D63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Deploy IDS/IPS devices at the network perimeter (between external and internal networks).</w:t>
      </w:r>
    </w:p>
    <w:p w14:paraId="20BA1883" w14:textId="77777777" w:rsidR="004A5D63" w:rsidRPr="00572164" w:rsidRDefault="004A5D63" w:rsidP="004A5D63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Monitor inbound and outbound traffic.</w:t>
      </w:r>
    </w:p>
    <w:p w14:paraId="1E4B25F2" w14:textId="77777777" w:rsidR="004A5D63" w:rsidRPr="00572164" w:rsidRDefault="004A5D63" w:rsidP="004A5D63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Signature-based detection can catch known threats (e.g., specific attack patterns).</w:t>
      </w:r>
    </w:p>
    <w:p w14:paraId="43FB6BE9" w14:textId="77777777" w:rsidR="004A5D63" w:rsidRPr="00572164" w:rsidRDefault="004A5D63" w:rsidP="004A5D63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Anomaly-based detection flags deviations from normal </w:t>
      </w:r>
      <w:proofErr w:type="spellStart"/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behavior</w:t>
      </w:r>
      <w:proofErr w:type="spellEnd"/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.</w:t>
      </w:r>
    </w:p>
    <w:p w14:paraId="1F67AFED" w14:textId="77777777" w:rsidR="004A5D63" w:rsidRPr="00572164" w:rsidRDefault="004A5D63" w:rsidP="004A5D6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Internal Zones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</w:t>
      </w:r>
    </w:p>
    <w:p w14:paraId="67D4C840" w14:textId="77777777" w:rsidR="004A5D63" w:rsidRPr="00572164" w:rsidRDefault="004A5D63" w:rsidP="004A5D63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Place additional sensors within critical internal zones (e.g., near database servers, HR systems).</w:t>
      </w:r>
    </w:p>
    <w:p w14:paraId="69131F15" w14:textId="77777777" w:rsidR="004A5D63" w:rsidRPr="00572164" w:rsidRDefault="004A5D63" w:rsidP="004A5D63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These sensors focus on lateral movement and insider threats.</w:t>
      </w:r>
    </w:p>
    <w:p w14:paraId="1D9C4EAF" w14:textId="77777777" w:rsidR="004A5D63" w:rsidRPr="00572164" w:rsidRDefault="004A5D63" w:rsidP="004A5D63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Anomaly detection is crucial here (unusual user </w:t>
      </w:r>
      <w:proofErr w:type="spellStart"/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behavior</w:t>
      </w:r>
      <w:proofErr w:type="spellEnd"/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, unauthorized access attempts).</w:t>
      </w:r>
    </w:p>
    <w:p w14:paraId="10835230" w14:textId="77777777" w:rsidR="004A5D63" w:rsidRPr="00572164" w:rsidRDefault="004A5D63" w:rsidP="004A5D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Types of Detection Techniques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18F4C146" w14:textId="77777777" w:rsidR="004A5D63" w:rsidRPr="00572164" w:rsidRDefault="004A5D63" w:rsidP="004A5D6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Signature-Based Detection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</w:t>
      </w:r>
    </w:p>
    <w:p w14:paraId="00A75900" w14:textId="77777777" w:rsidR="004A5D63" w:rsidRPr="00572164" w:rsidRDefault="004A5D63" w:rsidP="004A5D63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Compares network traffic against known attack patterns (signatures).</w:t>
      </w:r>
    </w:p>
    <w:p w14:paraId="2F0DFBD0" w14:textId="77777777" w:rsidR="004A5D63" w:rsidRPr="00572164" w:rsidRDefault="004A5D63" w:rsidP="004A5D63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Effective for identifying well-known threats (e.g., specific malware variants).</w:t>
      </w:r>
    </w:p>
    <w:p w14:paraId="468237D9" w14:textId="77777777" w:rsidR="004A5D63" w:rsidRPr="00572164" w:rsidRDefault="004A5D63" w:rsidP="004A5D6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Anomaly-Based Detection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</w:t>
      </w:r>
    </w:p>
    <w:p w14:paraId="0CA56AA5" w14:textId="77777777" w:rsidR="004A5D63" w:rsidRPr="00572164" w:rsidRDefault="004A5D63" w:rsidP="004A5D63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Learns what “normal” </w:t>
      </w:r>
      <w:proofErr w:type="spellStart"/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behavior</w:t>
      </w:r>
      <w:proofErr w:type="spellEnd"/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looks like and raises alerts when deviations occur.</w:t>
      </w:r>
    </w:p>
    <w:p w14:paraId="40F8FFD4" w14:textId="77777777" w:rsidR="004A5D63" w:rsidRPr="00572164" w:rsidRDefault="004A5D63" w:rsidP="004A5D63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Useful for zero-day attacks or novel threats.</w:t>
      </w:r>
    </w:p>
    <w:p w14:paraId="2B7B3139" w14:textId="77777777" w:rsidR="004A5D63" w:rsidRPr="00572164" w:rsidRDefault="004A5D63" w:rsidP="004A5D63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Requires continuous learning and tuning.</w:t>
      </w:r>
    </w:p>
    <w:p w14:paraId="301C1CF1" w14:textId="77777777" w:rsidR="004A5D63" w:rsidRPr="00572164" w:rsidRDefault="004A5D63" w:rsidP="004A5D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Blocking and Mitigation Strategies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418F1D19" w14:textId="77777777" w:rsidR="004A5D63" w:rsidRPr="00572164" w:rsidRDefault="004A5D63" w:rsidP="004A5D6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IPS Actions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</w:t>
      </w:r>
    </w:p>
    <w:p w14:paraId="2A5C0FDD" w14:textId="77777777" w:rsidR="004A5D63" w:rsidRPr="00572164" w:rsidRDefault="004A5D63" w:rsidP="004A5D63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Blocking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When an IPS detects a known threat, it can block the malicious traffic immediately.</w:t>
      </w:r>
    </w:p>
    <w:p w14:paraId="28D96B93" w14:textId="77777777" w:rsidR="004A5D63" w:rsidRPr="00572164" w:rsidRDefault="004A5D63" w:rsidP="004A5D63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Rate Limiting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Limit the rate of certain types of traffic (e.g., SYN floods) to prevent overload.</w:t>
      </w:r>
    </w:p>
    <w:p w14:paraId="3800BB86" w14:textId="77777777" w:rsidR="004A5D63" w:rsidRPr="00572164" w:rsidRDefault="004A5D63" w:rsidP="004A5D63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Reset Connections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Terminate suspicious connections.</w:t>
      </w:r>
    </w:p>
    <w:p w14:paraId="0F26C459" w14:textId="77777777" w:rsidR="004A5D63" w:rsidRPr="00572164" w:rsidRDefault="004A5D63" w:rsidP="004A5D6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Response Workflow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</w:t>
      </w:r>
    </w:p>
    <w:p w14:paraId="5D473471" w14:textId="77777777" w:rsidR="004A5D63" w:rsidRPr="00572164" w:rsidRDefault="004A5D63" w:rsidP="004A5D63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Alerts trigger investigation by security personnel.</w:t>
      </w:r>
    </w:p>
    <w:p w14:paraId="0FB3B00A" w14:textId="77777777" w:rsidR="004A5D63" w:rsidRPr="00572164" w:rsidRDefault="004A5D63" w:rsidP="004A5D63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If confirmed as a threat, IPS takes action (blocking, rate limiting).</w:t>
      </w:r>
    </w:p>
    <w:p w14:paraId="7B753311" w14:textId="77777777" w:rsidR="004A5D63" w:rsidRPr="00572164" w:rsidRDefault="004A5D63" w:rsidP="004A5D63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Simultaneously, IDS logs the incident for analysis.</w:t>
      </w:r>
    </w:p>
    <w:p w14:paraId="5A34FF4C" w14:textId="77777777" w:rsidR="004A5D63" w:rsidRPr="00572164" w:rsidRDefault="004A5D63" w:rsidP="004A5D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Centralized Management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3E32E4A5" w14:textId="77777777" w:rsidR="004A5D63" w:rsidRPr="00572164" w:rsidRDefault="004A5D63" w:rsidP="004A5D6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lastRenderedPageBreak/>
        <w:t>Use a Security Information and Event Management (SIEM) system.</w:t>
      </w:r>
    </w:p>
    <w:p w14:paraId="417A6635" w14:textId="77777777" w:rsidR="004A5D63" w:rsidRPr="00572164" w:rsidRDefault="004A5D63" w:rsidP="004A5D6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Collect logs from IDS/IPS sensors, firewalls, and other security devices.</w:t>
      </w:r>
    </w:p>
    <w:p w14:paraId="0FAFD80C" w14:textId="77777777" w:rsidR="004A5D63" w:rsidRPr="00572164" w:rsidRDefault="004A5D63" w:rsidP="004A5D6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Correlate events, generate alerts, and provide a holistic view of the network.</w:t>
      </w:r>
    </w:p>
    <w:p w14:paraId="68000133" w14:textId="77777777" w:rsidR="004A5D63" w:rsidRPr="00572164" w:rsidRDefault="004A5D63" w:rsidP="004A5D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Regular Updates and Maintenance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633AEE3F" w14:textId="77777777" w:rsidR="004A5D63" w:rsidRPr="00572164" w:rsidRDefault="004A5D63" w:rsidP="004A5D6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Keep signatures and anomaly models up to date.</w:t>
      </w:r>
    </w:p>
    <w:p w14:paraId="66D2D63A" w14:textId="77777777" w:rsidR="004A5D63" w:rsidRPr="00572164" w:rsidRDefault="004A5D63" w:rsidP="004A5D6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Regularly review and adjust detection thresholds.</w:t>
      </w:r>
    </w:p>
    <w:p w14:paraId="7C81B8D3" w14:textId="57AD493B" w:rsidR="004A5D63" w:rsidRPr="00572164" w:rsidRDefault="004A5D63" w:rsidP="004A5D6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Test response procedures through tabletop exercises.</w:t>
      </w:r>
    </w:p>
    <w:p w14:paraId="2FB3CEB1" w14:textId="77777777" w:rsidR="008E0F30" w:rsidRPr="00572164" w:rsidRDefault="004A5D63" w:rsidP="004A5D63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572164">
        <w:rPr>
          <w:rFonts w:ascii="Times New Roman" w:hAnsi="Times New Roman" w:cs="Times New Roman"/>
          <w:color w:val="333333"/>
          <w:szCs w:val="24"/>
        </w:rPr>
        <w:br/>
      </w:r>
    </w:p>
    <w:p w14:paraId="358C98A1" w14:textId="77777777" w:rsidR="008E0F30" w:rsidRPr="00572164" w:rsidRDefault="008E0F30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br w:type="page"/>
      </w:r>
    </w:p>
    <w:p w14:paraId="35760439" w14:textId="77777777" w:rsidR="008E0F30" w:rsidRPr="00572164" w:rsidRDefault="004A5D63" w:rsidP="004A5D63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lastRenderedPageBreak/>
        <w:t xml:space="preserve">3. </w:t>
      </w:r>
      <w:proofErr w:type="spellStart"/>
      <w:r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t>Analyze</w:t>
      </w:r>
      <w:proofErr w:type="spellEnd"/>
      <w:r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the impact of social engineering attacks on individuals and organizations,</w:t>
      </w:r>
      <w:r w:rsidRPr="00572164">
        <w:rPr>
          <w:rFonts w:ascii="Times New Roman" w:hAnsi="Times New Roman" w:cs="Times New Roman"/>
          <w:color w:val="333333"/>
          <w:szCs w:val="24"/>
        </w:rPr>
        <w:br/>
      </w:r>
      <w:r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t>considering factors such as financial losses, reputational damage, and compromised data</w:t>
      </w:r>
      <w:r w:rsidRPr="00572164">
        <w:rPr>
          <w:rFonts w:ascii="Times New Roman" w:hAnsi="Times New Roman" w:cs="Times New Roman"/>
          <w:color w:val="333333"/>
          <w:szCs w:val="24"/>
        </w:rPr>
        <w:br/>
      </w:r>
      <w:r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t>security.</w:t>
      </w:r>
    </w:p>
    <w:p w14:paraId="2659B569" w14:textId="77777777" w:rsidR="008E0F30" w:rsidRPr="00572164" w:rsidRDefault="008E0F30" w:rsidP="004A5D63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t>ANSWER:</w:t>
      </w:r>
    </w:p>
    <w:p w14:paraId="3FBB970B" w14:textId="77777777" w:rsidR="008E0F30" w:rsidRPr="00572164" w:rsidRDefault="008E0F30" w:rsidP="008E0F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Financial Losses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1A9E63E7" w14:textId="77777777" w:rsidR="008E0F30" w:rsidRPr="00572164" w:rsidRDefault="008E0F30" w:rsidP="008E0F3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Business Email Compromise (BEC)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Social engineers impersonate executives or vendors via email, tricking employees into transferring funds to fraudulent accounts. The financial losses can be substantial.</w:t>
      </w:r>
    </w:p>
    <w:p w14:paraId="496B65C4" w14:textId="77777777" w:rsidR="008E0F30" w:rsidRPr="00572164" w:rsidRDefault="008E0F30" w:rsidP="008E0F3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Phishing Scams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By luring victims to fake websites or tricking them into revealing sensitive information, social engineers gain access to bank accounts, credit cards, or cryptocurrency wallets.</w:t>
      </w:r>
    </w:p>
    <w:p w14:paraId="382BE9AB" w14:textId="77777777" w:rsidR="008E0F30" w:rsidRPr="00572164" w:rsidRDefault="008E0F30" w:rsidP="008E0F3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Ransomware Payments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When organizations fall victim to ransomware, they often pay hefty ransoms to regain access to critical systems. These payments directly impact the bottom line.</w:t>
      </w:r>
    </w:p>
    <w:p w14:paraId="07B01A51" w14:textId="77777777" w:rsidR="008E0F30" w:rsidRPr="00572164" w:rsidRDefault="008E0F30" w:rsidP="008E0F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Reputational Damage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9EE5D10" w14:textId="77777777" w:rsidR="008E0F30" w:rsidRPr="00572164" w:rsidRDefault="008E0F30" w:rsidP="008E0F3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Public Exposure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Social engineers may leak stolen data, embarrassing the organization. Imagine customer records, internal emails, or sensitive documents being made public.</w:t>
      </w:r>
    </w:p>
    <w:p w14:paraId="1874D4CE" w14:textId="77777777" w:rsidR="008E0F30" w:rsidRPr="00572164" w:rsidRDefault="008E0F30" w:rsidP="008E0F3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Loss of Trust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Breached organizations lose credibility. Customers, partners, and investors question their ability to safeguard data. Reputational damage can be long-lasting.</w:t>
      </w:r>
    </w:p>
    <w:p w14:paraId="551499D5" w14:textId="77777777" w:rsidR="008E0F30" w:rsidRPr="00572164" w:rsidRDefault="008E0F30" w:rsidP="008E0F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Compromised Data Security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125E66A9" w14:textId="77777777" w:rsidR="008E0F30" w:rsidRPr="00572164" w:rsidRDefault="008E0F30" w:rsidP="008E0F3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Data Theft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Social engineers steal proprietary information, trade secrets, customer databases, and intellectual property. This compromises competitiveness and innovation.</w:t>
      </w:r>
    </w:p>
    <w:p w14:paraId="4A95128C" w14:textId="77777777" w:rsidR="008E0F30" w:rsidRPr="00572164" w:rsidRDefault="008E0F30" w:rsidP="008E0F3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Insider Threats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Employees manipulated by social engineers become unwitting insiders. They may leak sensitive data or introduce malware.</w:t>
      </w:r>
    </w:p>
    <w:p w14:paraId="53F564B1" w14:textId="77777777" w:rsidR="008E0F30" w:rsidRPr="00572164" w:rsidRDefault="008E0F30" w:rsidP="008E0F3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Supply Chain Attacks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Social engineers target vendors or partners to gain indirect access to an organization’s systems.</w:t>
      </w:r>
    </w:p>
    <w:p w14:paraId="0824C05B" w14:textId="77777777" w:rsidR="008E0F30" w:rsidRPr="00572164" w:rsidRDefault="008E0F30" w:rsidP="008E0F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Operational Disruption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4F425AC" w14:textId="77777777" w:rsidR="008E0F30" w:rsidRPr="00572164" w:rsidRDefault="008E0F30" w:rsidP="008E0F3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Ransomware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Social engineers halt operations by encrypting critical systems. Organizations face a dilemma: pay the ransom or suffer prolonged downtime.</w:t>
      </w:r>
    </w:p>
    <w:p w14:paraId="2555FD52" w14:textId="77777777" w:rsidR="008E0F30" w:rsidRPr="00572164" w:rsidRDefault="008E0F30" w:rsidP="008E0F3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proofErr w:type="spellStart"/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Hactivism</w:t>
      </w:r>
      <w:proofErr w:type="spellEnd"/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Some attackers disrupt operations intentionally (e.g., environmental activists targeting polluting companies).</w:t>
      </w:r>
    </w:p>
    <w:p w14:paraId="6EE3F15A" w14:textId="77777777" w:rsidR="008E0F30" w:rsidRPr="00572164" w:rsidRDefault="008E0F30" w:rsidP="008E0F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Loss of Customer Trust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39AEFD3C" w14:textId="77777777" w:rsidR="008E0F30" w:rsidRPr="00572164" w:rsidRDefault="008E0F30" w:rsidP="008E0F3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Privacy Violations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Breached customer data erodes trust. Individuals fear identity theft, spam, or targeted attacks.</w:t>
      </w:r>
    </w:p>
    <w:p w14:paraId="0935C43C" w14:textId="77777777" w:rsidR="008E0F30" w:rsidRPr="00572164" w:rsidRDefault="008E0F30" w:rsidP="008E0F3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Legal Consequences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Organizations failing to protect customer data face lawsuits, regulatory fines, and damaged relationships.</w:t>
      </w:r>
    </w:p>
    <w:p w14:paraId="45E27CF3" w14:textId="77777777" w:rsidR="008E0F30" w:rsidRPr="00572164" w:rsidRDefault="004A5D63" w:rsidP="008E0F30">
      <w:pPr>
        <w:ind w:firstLine="720"/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572164">
        <w:rPr>
          <w:rFonts w:ascii="Times New Roman" w:hAnsi="Times New Roman" w:cs="Times New Roman"/>
          <w:color w:val="333333"/>
          <w:szCs w:val="24"/>
        </w:rPr>
        <w:br/>
      </w:r>
    </w:p>
    <w:p w14:paraId="61D37E92" w14:textId="77777777" w:rsidR="008E0F30" w:rsidRPr="00572164" w:rsidRDefault="008E0F30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br w:type="page"/>
      </w:r>
    </w:p>
    <w:p w14:paraId="54200265" w14:textId="237392CC" w:rsidR="008E0F30" w:rsidRPr="00572164" w:rsidRDefault="004A5D63">
      <w:pPr>
        <w:rPr>
          <w:rFonts w:ascii="Times New Roman" w:hAnsi="Times New Roman" w:cs="Times New Roman"/>
          <w:szCs w:val="24"/>
        </w:rPr>
      </w:pPr>
      <w:r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lastRenderedPageBreak/>
        <w:t>4.Compare and contrast the characteristics of malware and ransomware attacks, including their</w:t>
      </w:r>
      <w:r w:rsidR="008E0F30"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</w:t>
      </w:r>
      <w:r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t>methods of propagation, objectives, and potential consequences for victims. Evaluate the</w:t>
      </w:r>
      <w:r w:rsidR="008E0F30"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</w:t>
      </w:r>
      <w:r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t>effectiveness of proactive measures such as regular software updates, antivirus software, and</w:t>
      </w:r>
      <w:r w:rsidR="008E0F30"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</w:t>
      </w:r>
      <w:r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t>user awareness training in preventing and mitigating the impact of these types of cyber threats.</w:t>
      </w:r>
    </w:p>
    <w:p w14:paraId="63F62207" w14:textId="77777777" w:rsidR="008E0F30" w:rsidRPr="00572164" w:rsidRDefault="008E0F30" w:rsidP="008E0F30">
      <w:pPr>
        <w:rPr>
          <w:rFonts w:ascii="Times New Roman" w:hAnsi="Times New Roman" w:cs="Times New Roman"/>
          <w:color w:val="333333"/>
          <w:szCs w:val="24"/>
        </w:rPr>
      </w:pPr>
      <w:r w:rsidRPr="00572164">
        <w:rPr>
          <w:rFonts w:ascii="Times New Roman" w:hAnsi="Times New Roman" w:cs="Times New Roman"/>
          <w:color w:val="333333"/>
          <w:szCs w:val="24"/>
        </w:rPr>
        <w:t>ANSWER:</w:t>
      </w:r>
    </w:p>
    <w:p w14:paraId="1511CD91" w14:textId="77777777" w:rsidR="008E0F30" w:rsidRPr="00572164" w:rsidRDefault="008E0F30" w:rsidP="008E0F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Malware vs. Ransomware: A Comparative Overview</w:t>
      </w:r>
    </w:p>
    <w:p w14:paraId="6707EF8B" w14:textId="77777777" w:rsidR="008E0F30" w:rsidRPr="00572164" w:rsidRDefault="008E0F30" w:rsidP="008E0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1. Characteristics:</w:t>
      </w:r>
    </w:p>
    <w:p w14:paraId="367D865B" w14:textId="77777777" w:rsidR="008E0F30" w:rsidRPr="00572164" w:rsidRDefault="008E0F30" w:rsidP="008E0F3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Malware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08982941" w14:textId="77777777" w:rsidR="008E0F30" w:rsidRPr="00572164" w:rsidRDefault="008E0F30" w:rsidP="008E0F3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Definition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Malware (short for “malicious software”) encompasses various types (viruses, worms, bots) designed to harm computer systems.</w:t>
      </w:r>
    </w:p>
    <w:p w14:paraId="50734E12" w14:textId="77777777" w:rsidR="008E0F30" w:rsidRPr="00572164" w:rsidRDefault="008E0F30" w:rsidP="008E0F3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Objectives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</w:t>
      </w:r>
    </w:p>
    <w:p w14:paraId="7286EFDD" w14:textId="77777777" w:rsidR="008E0F30" w:rsidRPr="00572164" w:rsidRDefault="008E0F30" w:rsidP="008E0F30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Gain unauthorized access.</w:t>
      </w:r>
    </w:p>
    <w:p w14:paraId="3DACDDA2" w14:textId="77777777" w:rsidR="008E0F30" w:rsidRPr="00572164" w:rsidRDefault="008E0F30" w:rsidP="008E0F30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Steal sensitive data.</w:t>
      </w:r>
    </w:p>
    <w:p w14:paraId="2BBF5C81" w14:textId="77777777" w:rsidR="008E0F30" w:rsidRPr="00572164" w:rsidRDefault="008E0F30" w:rsidP="008E0F30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Disrupt system services.</w:t>
      </w:r>
    </w:p>
    <w:p w14:paraId="674C93BB" w14:textId="77777777" w:rsidR="008E0F30" w:rsidRPr="00572164" w:rsidRDefault="008E0F30" w:rsidP="008E0F30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Create botnets for further attacks.</w:t>
      </w:r>
    </w:p>
    <w:p w14:paraId="7FCC6916" w14:textId="77777777" w:rsidR="008E0F30" w:rsidRPr="00572164" w:rsidRDefault="008E0F30" w:rsidP="008E0F3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Propagation Methods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</w:t>
      </w:r>
    </w:p>
    <w:p w14:paraId="5FE8705E" w14:textId="77777777" w:rsidR="008E0F30" w:rsidRPr="00572164" w:rsidRDefault="008E0F30" w:rsidP="008E0F30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Email attachments.</w:t>
      </w:r>
    </w:p>
    <w:p w14:paraId="732BBE41" w14:textId="77777777" w:rsidR="008E0F30" w:rsidRPr="00572164" w:rsidRDefault="008E0F30" w:rsidP="008E0F30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Drive-by downloads.</w:t>
      </w:r>
    </w:p>
    <w:p w14:paraId="702ECA55" w14:textId="77777777" w:rsidR="008E0F30" w:rsidRPr="00572164" w:rsidRDefault="008E0F30" w:rsidP="008E0F30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USB drives.</w:t>
      </w:r>
    </w:p>
    <w:p w14:paraId="4E150F7F" w14:textId="77777777" w:rsidR="008E0F30" w:rsidRPr="00572164" w:rsidRDefault="008E0F30" w:rsidP="008E0F3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Ransomware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19005547" w14:textId="77777777" w:rsidR="008E0F30" w:rsidRPr="00572164" w:rsidRDefault="008E0F30" w:rsidP="008E0F3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Definition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Ransomware encrypts files on a victim’s computer, rendering them inaccessible until a ransom is paid.</w:t>
      </w:r>
    </w:p>
    <w:p w14:paraId="3CD44BFA" w14:textId="77777777" w:rsidR="008E0F30" w:rsidRPr="00572164" w:rsidRDefault="008E0F30" w:rsidP="008E0F3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Objectives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</w:t>
      </w:r>
    </w:p>
    <w:p w14:paraId="37737EBA" w14:textId="77777777" w:rsidR="008E0F30" w:rsidRPr="00572164" w:rsidRDefault="008E0F30" w:rsidP="008E0F30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Extort money from victims.</w:t>
      </w:r>
    </w:p>
    <w:p w14:paraId="64D1754B" w14:textId="77777777" w:rsidR="008E0F30" w:rsidRPr="00572164" w:rsidRDefault="008E0F30" w:rsidP="008E0F30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Hold data hostage.</w:t>
      </w:r>
    </w:p>
    <w:p w14:paraId="528DA246" w14:textId="77777777" w:rsidR="008E0F30" w:rsidRPr="00572164" w:rsidRDefault="008E0F30" w:rsidP="008E0F30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Threaten data leaks.</w:t>
      </w:r>
    </w:p>
    <w:p w14:paraId="1E974414" w14:textId="77777777" w:rsidR="008E0F30" w:rsidRPr="00572164" w:rsidRDefault="008E0F30" w:rsidP="008E0F3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Propagation Methods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</w:t>
      </w:r>
    </w:p>
    <w:p w14:paraId="2C1B7547" w14:textId="77777777" w:rsidR="008E0F30" w:rsidRPr="00572164" w:rsidRDefault="008E0F30" w:rsidP="008E0F30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Phishing emails (social engineering).</w:t>
      </w:r>
    </w:p>
    <w:p w14:paraId="346EFF9B" w14:textId="77777777" w:rsidR="008E0F30" w:rsidRPr="00572164" w:rsidRDefault="008E0F30" w:rsidP="008E0F30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proofErr w:type="spellStart"/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Malvertising</w:t>
      </w:r>
      <w:proofErr w:type="spellEnd"/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and exploit kits.</w:t>
      </w:r>
    </w:p>
    <w:p w14:paraId="2150BCD8" w14:textId="77777777" w:rsidR="008E0F30" w:rsidRPr="00572164" w:rsidRDefault="008E0F30" w:rsidP="008E0F30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Fileless attacks.</w:t>
      </w:r>
    </w:p>
    <w:p w14:paraId="316974A6" w14:textId="77777777" w:rsidR="008E0F30" w:rsidRPr="00572164" w:rsidRDefault="008E0F30" w:rsidP="008E0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2. Consequences for Victims:</w:t>
      </w:r>
    </w:p>
    <w:p w14:paraId="35ACD767" w14:textId="77777777" w:rsidR="008E0F30" w:rsidRPr="00572164" w:rsidRDefault="008E0F30" w:rsidP="008E0F3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Malware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42D04EC1" w14:textId="77777777" w:rsidR="008E0F30" w:rsidRPr="00572164" w:rsidRDefault="008E0F30" w:rsidP="008E0F3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Financial losses due to stolen data or disrupted services.</w:t>
      </w:r>
    </w:p>
    <w:p w14:paraId="4C6A0EC4" w14:textId="77777777" w:rsidR="008E0F30" w:rsidRPr="00572164" w:rsidRDefault="008E0F30" w:rsidP="008E0F3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Reputational damage.</w:t>
      </w:r>
    </w:p>
    <w:p w14:paraId="1BC54814" w14:textId="77777777" w:rsidR="008E0F30" w:rsidRPr="00572164" w:rsidRDefault="008E0F30" w:rsidP="008E0F3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Legal consequences (non-compliance with data protection laws).</w:t>
      </w:r>
    </w:p>
    <w:p w14:paraId="7A6AD6B1" w14:textId="77777777" w:rsidR="008E0F30" w:rsidRPr="00572164" w:rsidRDefault="008E0F30" w:rsidP="008E0F3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Operational disruption.</w:t>
      </w:r>
    </w:p>
    <w:p w14:paraId="6FBB43AD" w14:textId="77777777" w:rsidR="008E0F30" w:rsidRPr="00572164" w:rsidRDefault="008E0F30" w:rsidP="008E0F3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Insider threats (compromised employees).</w:t>
      </w:r>
    </w:p>
    <w:p w14:paraId="7E203BF4" w14:textId="77777777" w:rsidR="008E0F30" w:rsidRPr="00572164" w:rsidRDefault="008E0F30" w:rsidP="008E0F3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Ransomware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35A90670" w14:textId="77777777" w:rsidR="008E0F30" w:rsidRPr="00572164" w:rsidRDefault="008E0F30" w:rsidP="008E0F3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Financial loss (ransom payments or recovery costs).</w:t>
      </w:r>
    </w:p>
    <w:p w14:paraId="3068C7D6" w14:textId="77777777" w:rsidR="008E0F30" w:rsidRPr="00572164" w:rsidRDefault="008E0F30" w:rsidP="008E0F3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Operational disruption (systems rendered unusable).</w:t>
      </w:r>
    </w:p>
    <w:p w14:paraId="3EC72BB8" w14:textId="77777777" w:rsidR="008E0F30" w:rsidRPr="00572164" w:rsidRDefault="008E0F30" w:rsidP="008E0F3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Reputational damage (public exposure of data breaches).</w:t>
      </w:r>
    </w:p>
    <w:p w14:paraId="79E4F68D" w14:textId="77777777" w:rsidR="008E0F30" w:rsidRPr="00572164" w:rsidRDefault="008E0F30" w:rsidP="008E0F3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Psychological impact (anxiety, fear, loss of trust).</w:t>
      </w:r>
    </w:p>
    <w:p w14:paraId="5FD36EB7" w14:textId="77777777" w:rsidR="008E0F30" w:rsidRPr="00572164" w:rsidRDefault="008E0F30" w:rsidP="008E0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lastRenderedPageBreak/>
        <w:t>3. Effectiveness of Proactive Measures:</w:t>
      </w:r>
    </w:p>
    <w:p w14:paraId="4D4B471C" w14:textId="77777777" w:rsidR="008E0F30" w:rsidRPr="00572164" w:rsidRDefault="008E0F30" w:rsidP="008E0F3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Regular Software Updates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5BF3D4D6" w14:textId="77777777" w:rsidR="008E0F30" w:rsidRPr="00572164" w:rsidRDefault="008E0F30" w:rsidP="008E0F3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Critical for mitigating vulnerabilities.</w:t>
      </w:r>
    </w:p>
    <w:p w14:paraId="34390383" w14:textId="77777777" w:rsidR="008E0F30" w:rsidRPr="00572164" w:rsidRDefault="008E0F30" w:rsidP="008E0F3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Security patches and bug fixes.</w:t>
      </w:r>
    </w:p>
    <w:p w14:paraId="0A489667" w14:textId="77777777" w:rsidR="008E0F30" w:rsidRPr="00572164" w:rsidRDefault="008E0F30" w:rsidP="008E0F3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Protects against known exploits.</w:t>
      </w:r>
    </w:p>
    <w:p w14:paraId="1DBEB0C8" w14:textId="77777777" w:rsidR="008E0F30" w:rsidRPr="00572164" w:rsidRDefault="008E0F30" w:rsidP="008E0F3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Antivirus Software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3790A772" w14:textId="77777777" w:rsidR="008E0F30" w:rsidRPr="00572164" w:rsidRDefault="008E0F30" w:rsidP="008E0F3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Detects and blocks malware.</w:t>
      </w:r>
    </w:p>
    <w:p w14:paraId="4374A27F" w14:textId="77777777" w:rsidR="008E0F30" w:rsidRPr="00572164" w:rsidRDefault="008E0F30" w:rsidP="008E0F3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Real-time protection.</w:t>
      </w:r>
    </w:p>
    <w:p w14:paraId="6C8AB30F" w14:textId="77777777" w:rsidR="008E0F30" w:rsidRPr="00572164" w:rsidRDefault="008E0F30" w:rsidP="008E0F3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Regular updates are crucial.</w:t>
      </w:r>
    </w:p>
    <w:p w14:paraId="200426E2" w14:textId="77777777" w:rsidR="008E0F30" w:rsidRPr="00572164" w:rsidRDefault="008E0F30" w:rsidP="008E0F3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User Awareness Training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5A547D3F" w14:textId="77777777" w:rsidR="008E0F30" w:rsidRPr="00572164" w:rsidRDefault="008E0F30" w:rsidP="008E0F3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Educate users about phishing.</w:t>
      </w:r>
    </w:p>
    <w:p w14:paraId="7EF9C422" w14:textId="3DA16B85" w:rsidR="008E0F30" w:rsidRPr="00572164" w:rsidRDefault="008E0F30" w:rsidP="008E0F3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Safe practices (avoiding unknown links, suspicious attachments).</w:t>
      </w:r>
      <w:r w:rsidR="004A5D63" w:rsidRPr="00572164">
        <w:rPr>
          <w:rFonts w:ascii="Times New Roman" w:hAnsi="Times New Roman" w:cs="Times New Roman"/>
          <w:color w:val="333333"/>
          <w:szCs w:val="24"/>
        </w:rPr>
        <w:br/>
      </w:r>
    </w:p>
    <w:p w14:paraId="716A740E" w14:textId="77777777" w:rsidR="008E0F30" w:rsidRPr="00572164" w:rsidRDefault="008E0F30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br w:type="page"/>
      </w:r>
    </w:p>
    <w:p w14:paraId="6F728E26" w14:textId="35F1F787" w:rsidR="004A5D63" w:rsidRPr="00572164" w:rsidRDefault="004A5D63" w:rsidP="008E0F30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lastRenderedPageBreak/>
        <w:t>5. How has the IT Act of 2000, along with its subsequent amendments, shaped the legal</w:t>
      </w:r>
      <w:r w:rsidRPr="00572164">
        <w:rPr>
          <w:rFonts w:ascii="Times New Roman" w:hAnsi="Times New Roman" w:cs="Times New Roman"/>
          <w:color w:val="333333"/>
          <w:szCs w:val="24"/>
        </w:rPr>
        <w:br/>
      </w:r>
      <w:r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t>landscape for addressing cyber-crime and offenses in India? Discuss the key provisions of the</w:t>
      </w:r>
      <w:r w:rsidRPr="00572164">
        <w:rPr>
          <w:rFonts w:ascii="Times New Roman" w:hAnsi="Times New Roman" w:cs="Times New Roman"/>
          <w:color w:val="333333"/>
          <w:szCs w:val="24"/>
        </w:rPr>
        <w:br/>
      </w:r>
      <w:r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t>Act related to cyber-security and examine their effectiveness in prosecuting cyber-criminals and</w:t>
      </w:r>
      <w:r w:rsidR="008E0F30"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</w:t>
      </w:r>
      <w:r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t>protecting individuals and organizations from cyber threats</w:t>
      </w:r>
    </w:p>
    <w:p w14:paraId="23B802D9" w14:textId="2965677B" w:rsidR="008E0F30" w:rsidRPr="00572164" w:rsidRDefault="008E0F30" w:rsidP="008E0F30">
      <w:pPr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572164">
        <w:rPr>
          <w:rFonts w:ascii="Times New Roman" w:hAnsi="Times New Roman" w:cs="Times New Roman"/>
          <w:color w:val="333333"/>
          <w:szCs w:val="24"/>
          <w:shd w:val="clear" w:color="auto" w:fill="FFFFFF"/>
        </w:rPr>
        <w:t>ANSWER:</w:t>
      </w:r>
    </w:p>
    <w:p w14:paraId="54614AD2" w14:textId="77777777" w:rsidR="008E0F30" w:rsidRPr="00572164" w:rsidRDefault="008E0F30" w:rsidP="008E0F3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Legal Recognition of Electronic Records and Signatures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33803C4C" w14:textId="77777777" w:rsidR="008E0F30" w:rsidRPr="00572164" w:rsidRDefault="008E0F30" w:rsidP="008E0F30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The IT Act provides legal validity to electronic records and digital signatures. It recognizes that electronic documents are equivalent to paper-based documents.</w:t>
      </w:r>
    </w:p>
    <w:p w14:paraId="5995F990" w14:textId="77777777" w:rsidR="008E0F30" w:rsidRPr="00572164" w:rsidRDefault="008E0F30" w:rsidP="008E0F30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This recognition facilitates e-commerce, e-governance, and digital transactions.</w:t>
      </w:r>
    </w:p>
    <w:p w14:paraId="6993EDDD" w14:textId="77777777" w:rsidR="008E0F30" w:rsidRPr="00572164" w:rsidRDefault="008E0F30" w:rsidP="008E0F3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Attribution of Electronic Records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(Section 11):</w:t>
      </w:r>
    </w:p>
    <w:p w14:paraId="6B192E58" w14:textId="77777777" w:rsidR="008E0F30" w:rsidRPr="00572164" w:rsidRDefault="008E0F30" w:rsidP="008E0F30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Establishes the legal framework for determining the origin of electronic records.</w:t>
      </w:r>
    </w:p>
    <w:p w14:paraId="4013D7DC" w14:textId="77777777" w:rsidR="008E0F30" w:rsidRPr="00572164" w:rsidRDefault="008E0F30" w:rsidP="008E0F30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Ensures that electronic records can be attributed to specific individuals or entities.</w:t>
      </w:r>
    </w:p>
    <w:p w14:paraId="544CF05B" w14:textId="77777777" w:rsidR="008E0F30" w:rsidRPr="00572164" w:rsidRDefault="008E0F30" w:rsidP="008E0F3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Secure Electronic Records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(Section 14):</w:t>
      </w:r>
    </w:p>
    <w:p w14:paraId="26ADC04E" w14:textId="77777777" w:rsidR="008E0F30" w:rsidRPr="00572164" w:rsidRDefault="008E0F30" w:rsidP="008E0F30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Defines secure electronic records and outlines their requirements.</w:t>
      </w:r>
    </w:p>
    <w:p w14:paraId="72B743BA" w14:textId="77777777" w:rsidR="008E0F30" w:rsidRPr="00572164" w:rsidRDefault="008E0F30" w:rsidP="008E0F30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Ensures the integrity and authenticity of electronic records.</w:t>
      </w:r>
    </w:p>
    <w:p w14:paraId="7BAE3D23" w14:textId="77777777" w:rsidR="008E0F30" w:rsidRPr="00572164" w:rsidRDefault="008E0F30" w:rsidP="008E0F3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Electronic Signature Certificates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(Sections 35-39):</w:t>
      </w:r>
    </w:p>
    <w:p w14:paraId="666C709B" w14:textId="77777777" w:rsidR="008E0F30" w:rsidRPr="00572164" w:rsidRDefault="008E0F30" w:rsidP="008E0F30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Provides legal recognition to electronic signatures.</w:t>
      </w:r>
    </w:p>
    <w:p w14:paraId="6928E51D" w14:textId="77777777" w:rsidR="008E0F30" w:rsidRPr="00572164" w:rsidRDefault="008E0F30" w:rsidP="008E0F30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Certifying Authorities issue electronic signature certificates.</w:t>
      </w:r>
    </w:p>
    <w:p w14:paraId="60EA7E92" w14:textId="77777777" w:rsidR="008E0F30" w:rsidRPr="00572164" w:rsidRDefault="008E0F30" w:rsidP="008E0F30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Suspension and revocation of these certificates are regulated.</w:t>
      </w:r>
    </w:p>
    <w:p w14:paraId="1F069C9B" w14:textId="77777777" w:rsidR="008E0F30" w:rsidRPr="00572164" w:rsidRDefault="008E0F30" w:rsidP="008E0F3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Penalties and Compensation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(Sections 43A, 66, 66B, 66C, 66E):</w:t>
      </w:r>
    </w:p>
    <w:p w14:paraId="5BB2998F" w14:textId="77777777" w:rsidR="008E0F30" w:rsidRPr="00572164" w:rsidRDefault="008E0F30" w:rsidP="008E0F30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The Act imposes penalties for unauthorized access, data theft, hacking, and other cybercrimes.</w:t>
      </w:r>
    </w:p>
    <w:p w14:paraId="6DB9E614" w14:textId="77777777" w:rsidR="008E0F30" w:rsidRPr="00572164" w:rsidRDefault="008E0F30" w:rsidP="008E0F30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It also addresses offenses related to identity theft, privacy violations, and publishing obscene material online.</w:t>
      </w:r>
    </w:p>
    <w:p w14:paraId="0FBC7306" w14:textId="77777777" w:rsidR="008E0F30" w:rsidRPr="00572164" w:rsidRDefault="008E0F30" w:rsidP="008E0F3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Amendments and Evolving Legislation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4B955411" w14:textId="77777777" w:rsidR="008E0F30" w:rsidRPr="00572164" w:rsidRDefault="008E0F30" w:rsidP="008E0F30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The IT Act has undergone amendments over the years to keep pace with evolving cyber threats.</w:t>
      </w:r>
    </w:p>
    <w:p w14:paraId="3AC6F46E" w14:textId="77777777" w:rsidR="008E0F30" w:rsidRPr="00572164" w:rsidRDefault="008E0F30" w:rsidP="008E0F30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Amendments expanded the scope of the Act, increased penalties, and introduced provisions for data protection.</w:t>
      </w:r>
    </w:p>
    <w:p w14:paraId="7D9BFB25" w14:textId="77777777" w:rsidR="008E0F30" w:rsidRPr="00572164" w:rsidRDefault="008E0F30" w:rsidP="008E0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Effectiveness and Challenges:</w:t>
      </w:r>
    </w:p>
    <w:p w14:paraId="63FEBCD1" w14:textId="77777777" w:rsidR="008E0F30" w:rsidRPr="00572164" w:rsidRDefault="008E0F30" w:rsidP="008E0F3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Positive Aspects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3E9E79DD" w14:textId="77777777" w:rsidR="008E0F30" w:rsidRPr="00572164" w:rsidRDefault="008E0F30" w:rsidP="008E0F30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The IT Act provides a legal framework for addressing cybercrimes, enabling law enforcement agencies to investigate and prosecute offenders.</w:t>
      </w:r>
    </w:p>
    <w:p w14:paraId="60B5E841" w14:textId="77777777" w:rsidR="008E0F30" w:rsidRPr="00572164" w:rsidRDefault="008E0F30" w:rsidP="008E0F30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It recognizes electronic records and digital signatures, promoting e-commerce and digital governance.</w:t>
      </w:r>
    </w:p>
    <w:p w14:paraId="3D9BDEB4" w14:textId="77777777" w:rsidR="008E0F30" w:rsidRPr="00572164" w:rsidRDefault="008E0F30" w:rsidP="008E0F3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Challenges and Criticisms</w:t>
      </w: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1FBB781C" w14:textId="77777777" w:rsidR="008E0F30" w:rsidRPr="00572164" w:rsidRDefault="008E0F30" w:rsidP="008E0F30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Some argue that the Act is more inclined toward facilitating e-commerce and electronic governance rather than effectively tackling cybercrimes.</w:t>
      </w:r>
    </w:p>
    <w:p w14:paraId="75FB800B" w14:textId="77777777" w:rsidR="008E0F30" w:rsidRPr="00572164" w:rsidRDefault="008E0F30" w:rsidP="008E0F30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Certain serious threats, especially those related to women’s security, remain inadequately addressed.</w:t>
      </w:r>
    </w:p>
    <w:p w14:paraId="4DC070EA" w14:textId="54F31F8A" w:rsidR="008E0F30" w:rsidRPr="00572164" w:rsidRDefault="008E0F30" w:rsidP="008E0F30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72164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The Act’s complexity and gaps in enforcement pose challenges.</w:t>
      </w:r>
    </w:p>
    <w:sectPr w:rsidR="008E0F30" w:rsidRPr="00572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744D0"/>
    <w:multiLevelType w:val="multilevel"/>
    <w:tmpl w:val="3A88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725F9"/>
    <w:multiLevelType w:val="multilevel"/>
    <w:tmpl w:val="008EB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D6030"/>
    <w:multiLevelType w:val="hybridMultilevel"/>
    <w:tmpl w:val="DD00F6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905BE"/>
    <w:multiLevelType w:val="hybridMultilevel"/>
    <w:tmpl w:val="F364D8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719C7"/>
    <w:multiLevelType w:val="hybridMultilevel"/>
    <w:tmpl w:val="86AE56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82F90"/>
    <w:multiLevelType w:val="hybridMultilevel"/>
    <w:tmpl w:val="20B8A7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D1AD1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AFD6FC8"/>
    <w:multiLevelType w:val="hybridMultilevel"/>
    <w:tmpl w:val="F4A02860"/>
    <w:lvl w:ilvl="0" w:tplc="AB987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B38BB"/>
    <w:multiLevelType w:val="multilevel"/>
    <w:tmpl w:val="5B4E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6D59A8"/>
    <w:multiLevelType w:val="hybridMultilevel"/>
    <w:tmpl w:val="1B5015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44B8C"/>
    <w:multiLevelType w:val="multilevel"/>
    <w:tmpl w:val="F710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41340"/>
    <w:multiLevelType w:val="hybridMultilevel"/>
    <w:tmpl w:val="8506CA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3554D"/>
    <w:multiLevelType w:val="multilevel"/>
    <w:tmpl w:val="5E122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D22D00"/>
    <w:multiLevelType w:val="multilevel"/>
    <w:tmpl w:val="11D4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1B62A1"/>
    <w:multiLevelType w:val="multilevel"/>
    <w:tmpl w:val="2F4E0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183D94"/>
    <w:multiLevelType w:val="hybridMultilevel"/>
    <w:tmpl w:val="1A0A6F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E1E6F"/>
    <w:multiLevelType w:val="multilevel"/>
    <w:tmpl w:val="0228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4E1C08"/>
    <w:multiLevelType w:val="hybridMultilevel"/>
    <w:tmpl w:val="751068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43C78"/>
    <w:multiLevelType w:val="multilevel"/>
    <w:tmpl w:val="0EFC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724A8"/>
    <w:multiLevelType w:val="hybridMultilevel"/>
    <w:tmpl w:val="6D6E8A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7693F"/>
    <w:multiLevelType w:val="hybridMultilevel"/>
    <w:tmpl w:val="1E2AA9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182303">
    <w:abstractNumId w:val="4"/>
  </w:num>
  <w:num w:numId="2" w16cid:durableId="222495868">
    <w:abstractNumId w:val="11"/>
  </w:num>
  <w:num w:numId="3" w16cid:durableId="822622594">
    <w:abstractNumId w:val="12"/>
  </w:num>
  <w:num w:numId="4" w16cid:durableId="68622226">
    <w:abstractNumId w:val="16"/>
  </w:num>
  <w:num w:numId="5" w16cid:durableId="31660457">
    <w:abstractNumId w:val="9"/>
  </w:num>
  <w:num w:numId="6" w16cid:durableId="563948407">
    <w:abstractNumId w:val="17"/>
  </w:num>
  <w:num w:numId="7" w16cid:durableId="721254546">
    <w:abstractNumId w:val="7"/>
  </w:num>
  <w:num w:numId="8" w16cid:durableId="2041080244">
    <w:abstractNumId w:val="2"/>
  </w:num>
  <w:num w:numId="9" w16cid:durableId="1400666043">
    <w:abstractNumId w:val="15"/>
  </w:num>
  <w:num w:numId="10" w16cid:durableId="1807503675">
    <w:abstractNumId w:val="5"/>
  </w:num>
  <w:num w:numId="11" w16cid:durableId="1910915613">
    <w:abstractNumId w:val="6"/>
  </w:num>
  <w:num w:numId="12" w16cid:durableId="2002924911">
    <w:abstractNumId w:val="20"/>
  </w:num>
  <w:num w:numId="13" w16cid:durableId="1570532530">
    <w:abstractNumId w:val="19"/>
  </w:num>
  <w:num w:numId="14" w16cid:durableId="1812600792">
    <w:abstractNumId w:val="3"/>
  </w:num>
  <w:num w:numId="15" w16cid:durableId="23136725">
    <w:abstractNumId w:val="1"/>
  </w:num>
  <w:num w:numId="16" w16cid:durableId="222330174">
    <w:abstractNumId w:val="14"/>
  </w:num>
  <w:num w:numId="17" w16cid:durableId="331106289">
    <w:abstractNumId w:val="0"/>
  </w:num>
  <w:num w:numId="18" w16cid:durableId="784547102">
    <w:abstractNumId w:val="13"/>
  </w:num>
  <w:num w:numId="19" w16cid:durableId="1595700518">
    <w:abstractNumId w:val="18"/>
  </w:num>
  <w:num w:numId="20" w16cid:durableId="1065371129">
    <w:abstractNumId w:val="8"/>
  </w:num>
  <w:num w:numId="21" w16cid:durableId="177040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63"/>
    <w:rsid w:val="001A29B0"/>
    <w:rsid w:val="004A5D63"/>
    <w:rsid w:val="00572164"/>
    <w:rsid w:val="008E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11A5"/>
  <w15:chartTrackingRefBased/>
  <w15:docId w15:val="{4F035009-5C88-442A-A2E9-9FD4BB0D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IN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5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5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D6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4A5D6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A5D6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4A5D6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4A5D6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A5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D6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A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A5D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A5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9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 ELVIS OTHUGADI</dc:creator>
  <cp:keywords/>
  <dc:description/>
  <cp:lastModifiedBy>REUBEN ELVIS OTHUGADI</cp:lastModifiedBy>
  <cp:revision>2</cp:revision>
  <dcterms:created xsi:type="dcterms:W3CDTF">2024-07-20T17:28:00Z</dcterms:created>
  <dcterms:modified xsi:type="dcterms:W3CDTF">2024-07-20T17:52:00Z</dcterms:modified>
</cp:coreProperties>
</file>