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24"/>
          <w:lang w:val="en-IN"/>
        </w:rPr>
      </w:pPr>
      <w:r>
        <w:rPr>
          <w:rFonts w:hint="default"/>
          <w:b/>
          <w:bCs/>
          <w:sz w:val="24"/>
          <w:szCs w:val="24"/>
          <w:lang w:val="en-IN"/>
        </w:rPr>
        <w:t>ASSIGNMENT 2</w:t>
      </w:r>
    </w:p>
    <w:p>
      <w:pPr>
        <w:jc w:val="center"/>
        <w:rPr>
          <w:rFonts w:hint="default"/>
          <w:b/>
          <w:bCs/>
          <w:lang w:val="en-IN"/>
        </w:rPr>
      </w:pPr>
    </w:p>
    <w:p>
      <w:pPr>
        <w:rPr>
          <w:rFonts w:hint="default"/>
          <w:b/>
          <w:bCs/>
          <w:sz w:val="22"/>
          <w:szCs w:val="22"/>
          <w:lang w:val="en-IN"/>
        </w:rPr>
      </w:pPr>
      <w:r>
        <w:rPr>
          <w:rFonts w:hint="default"/>
          <w:b/>
          <w:bCs/>
          <w:sz w:val="22"/>
          <w:szCs w:val="22"/>
          <w:lang w:val="en-IN"/>
        </w:rPr>
        <w:t>1. Prepare a Case Study on the shortage of cybersecurity professionals in India, its</w:t>
      </w:r>
    </w:p>
    <w:p>
      <w:pPr>
        <w:rPr>
          <w:rFonts w:hint="default"/>
          <w:b/>
          <w:bCs/>
          <w:sz w:val="22"/>
          <w:szCs w:val="22"/>
          <w:lang w:val="en-IN"/>
        </w:rPr>
      </w:pPr>
      <w:r>
        <w:rPr>
          <w:rFonts w:hint="default"/>
          <w:b/>
          <w:bCs/>
          <w:sz w:val="22"/>
          <w:szCs w:val="22"/>
          <w:lang w:val="en-IN"/>
        </w:rPr>
        <w:t>impact on organizations, and the measures needed to address this challenge(Discuss</w:t>
      </w:r>
    </w:p>
    <w:p>
      <w:pPr>
        <w:rPr>
          <w:rFonts w:hint="default"/>
          <w:b/>
          <w:bCs/>
          <w:sz w:val="22"/>
          <w:szCs w:val="22"/>
          <w:lang w:val="en-IN"/>
        </w:rPr>
      </w:pPr>
      <w:r>
        <w:rPr>
          <w:rFonts w:hint="default"/>
          <w:b/>
          <w:bCs/>
          <w:sz w:val="22"/>
          <w:szCs w:val="22"/>
          <w:lang w:val="en-IN"/>
        </w:rPr>
        <w:t>the specific implications for the Indian context)</w:t>
      </w:r>
    </w:p>
    <w:p>
      <w:pPr>
        <w:rPr>
          <w:rFonts w:hint="default"/>
          <w:b/>
          <w:bCs/>
          <w:sz w:val="22"/>
          <w:szCs w:val="22"/>
          <w:lang w:val="en-IN"/>
        </w:rPr>
      </w:pPr>
    </w:p>
    <w:p>
      <w:pPr>
        <w:rPr>
          <w:rFonts w:hint="default"/>
          <w:lang w:val="en-IN"/>
        </w:rPr>
      </w:pPr>
      <w:r>
        <w:rPr>
          <w:rFonts w:hint="default"/>
          <w:lang w:val="en-IN"/>
        </w:rPr>
        <w:t xml:space="preserve">Answer : </w:t>
      </w:r>
    </w:p>
    <w:p>
      <w:pPr>
        <w:rPr>
          <w:rFonts w:hint="default"/>
          <w:lang w:val="en-IN"/>
        </w:rPr>
      </w:pPr>
      <w:r>
        <w:rPr>
          <w:rFonts w:hint="default"/>
          <w:lang w:val="en-IN"/>
        </w:rPr>
        <w:t>Introduction:</w:t>
      </w:r>
    </w:p>
    <w:p>
      <w:pPr>
        <w:rPr>
          <w:rFonts w:hint="default"/>
          <w:lang w:val="en-IN"/>
        </w:rPr>
      </w:pPr>
      <w:r>
        <w:rPr>
          <w:rFonts w:hint="default"/>
          <w:lang w:val="en-IN"/>
        </w:rPr>
        <w:t>The rapid growth of technology and digitalization has significantly increased the need for cybersecurity professionals globally. India, with its burgeoning IT industry and increasing cyber threats, is facing a shortage of skilled cybersecurity professionals. This case study will explore the causes, impacts, and possible solutions to address the shortage of cybersecurity professionals in India.</w:t>
      </w:r>
    </w:p>
    <w:p>
      <w:pPr>
        <w:rPr>
          <w:rFonts w:hint="default"/>
          <w:lang w:val="en-IN"/>
        </w:rPr>
      </w:pPr>
    </w:p>
    <w:p>
      <w:pPr>
        <w:rPr>
          <w:rFonts w:hint="default"/>
          <w:lang w:val="en-IN"/>
        </w:rPr>
      </w:pPr>
      <w:r>
        <w:rPr>
          <w:rFonts w:hint="default"/>
          <w:lang w:val="en-IN"/>
        </w:rPr>
        <w:t>Causes of the Shortage:</w:t>
      </w:r>
    </w:p>
    <w:p>
      <w:pPr>
        <w:rPr>
          <w:rFonts w:hint="default"/>
          <w:lang w:val="en-IN"/>
        </w:rPr>
      </w:pPr>
      <w:r>
        <w:rPr>
          <w:rFonts w:hint="default"/>
          <w:lang w:val="en-IN"/>
        </w:rPr>
        <w:t>1. Lack of specialized education and training programs: There is a scarcity of formal degree programs and specialized courses in cybersecurity in Indian educational institutions. This shortage hampers the production of skilled cybersecurity professionals.</w:t>
      </w:r>
    </w:p>
    <w:p>
      <w:pPr>
        <w:rPr>
          <w:rFonts w:hint="default"/>
          <w:lang w:val="en-IN"/>
        </w:rPr>
      </w:pPr>
    </w:p>
    <w:p>
      <w:pPr>
        <w:rPr>
          <w:rFonts w:hint="default"/>
          <w:lang w:val="en-IN"/>
        </w:rPr>
      </w:pPr>
      <w:r>
        <w:rPr>
          <w:rFonts w:hint="default"/>
          <w:lang w:val="en-IN"/>
        </w:rPr>
        <w:t>2. Limited awareness and career guidance: Many students in India are unaware of the prospects and potential of a career in cybersecurity. Lack of proper career guidance within educational institutions and inadequate promotion of cybersecurity as a viable career option contribute to the shortage.</w:t>
      </w:r>
    </w:p>
    <w:p>
      <w:pPr>
        <w:rPr>
          <w:rFonts w:hint="default"/>
          <w:lang w:val="en-IN"/>
        </w:rPr>
      </w:pPr>
    </w:p>
    <w:p>
      <w:pPr>
        <w:rPr>
          <w:rFonts w:hint="default"/>
          <w:lang w:val="en-IN"/>
        </w:rPr>
      </w:pPr>
      <w:r>
        <w:rPr>
          <w:rFonts w:hint="default"/>
          <w:lang w:val="en-IN"/>
        </w:rPr>
        <w:t>3. Skill gap and evolving threats: The rapid evolution of cyber threats requires cybersecurity professionals to constantly update their skills and knowledge. The existing skill gap makes it challenging to keep up with the changing threat landscape.</w:t>
      </w:r>
    </w:p>
    <w:p>
      <w:pPr>
        <w:rPr>
          <w:rFonts w:hint="default"/>
          <w:lang w:val="en-IN"/>
        </w:rPr>
      </w:pPr>
    </w:p>
    <w:p>
      <w:pPr>
        <w:rPr>
          <w:rFonts w:hint="default"/>
          <w:lang w:val="en-IN"/>
        </w:rPr>
      </w:pPr>
      <w:r>
        <w:rPr>
          <w:rFonts w:hint="default"/>
          <w:lang w:val="en-IN"/>
        </w:rPr>
        <w:t>Impacts of the Shortage:</w:t>
      </w:r>
    </w:p>
    <w:p>
      <w:pPr>
        <w:rPr>
          <w:rFonts w:hint="default"/>
          <w:lang w:val="en-IN"/>
        </w:rPr>
      </w:pPr>
      <w:r>
        <w:rPr>
          <w:rFonts w:hint="default"/>
          <w:lang w:val="en-IN"/>
        </w:rPr>
        <w:t>1. Increased vulnerability to cyber attacks: With limited cybersecurity professionals available, organizations in India face heightened vulnerabilities against cyber threats. This increases the risks of data breaches, hacking, and financial losses.</w:t>
      </w:r>
    </w:p>
    <w:p>
      <w:pPr>
        <w:rPr>
          <w:rFonts w:hint="default"/>
          <w:lang w:val="en-IN"/>
        </w:rPr>
      </w:pPr>
    </w:p>
    <w:p>
      <w:pPr>
        <w:rPr>
          <w:rFonts w:hint="default"/>
          <w:lang w:val="en-IN"/>
        </w:rPr>
      </w:pPr>
      <w:r>
        <w:rPr>
          <w:rFonts w:hint="default"/>
          <w:lang w:val="en-IN"/>
        </w:rPr>
        <w:t>2. Loss of economic opportunities: The shortage of skilled cybersecurity professionals limits India's ability to innovate and compete internationally. Many companies find it difficult to establish robust security practices due to a lack of skilled workforce, limiting their market potential.</w:t>
      </w:r>
    </w:p>
    <w:p>
      <w:pPr>
        <w:rPr>
          <w:rFonts w:hint="default"/>
          <w:lang w:val="en-IN"/>
        </w:rPr>
      </w:pPr>
    </w:p>
    <w:p>
      <w:pPr>
        <w:rPr>
          <w:rFonts w:hint="default"/>
          <w:lang w:val="en-IN"/>
        </w:rPr>
      </w:pPr>
      <w:r>
        <w:rPr>
          <w:rFonts w:hint="default"/>
          <w:lang w:val="en-IN"/>
        </w:rPr>
        <w:t>3. Rising cost and reliance on foreign expertise: Organizations often have to recruit cybersecurity professionals from abroad or rely on outsourced security services. This leads to increased costs and dependency on external expertise.</w:t>
      </w:r>
    </w:p>
    <w:p>
      <w:pPr>
        <w:rPr>
          <w:rFonts w:hint="default"/>
          <w:lang w:val="en-IN"/>
        </w:rPr>
      </w:pPr>
    </w:p>
    <w:p>
      <w:pPr>
        <w:rPr>
          <w:rFonts w:hint="default"/>
          <w:lang w:val="en-IN"/>
        </w:rPr>
      </w:pPr>
      <w:r>
        <w:rPr>
          <w:rFonts w:hint="default"/>
          <w:lang w:val="en-IN"/>
        </w:rPr>
        <w:t>Solutions to Address the Shortage:</w:t>
      </w:r>
    </w:p>
    <w:p>
      <w:pPr>
        <w:rPr>
          <w:rFonts w:hint="default"/>
          <w:lang w:val="en-IN"/>
        </w:rPr>
      </w:pPr>
      <w:r>
        <w:rPr>
          <w:rFonts w:hint="default"/>
          <w:lang w:val="en-IN"/>
        </w:rPr>
        <w:t>1. Strengthening educational programs: Government and educational institutions should collaborate to develop specialized cybersecurity courses and degree programs. This would ensure the availability of a skilled workforce by producing more cybersecurity professionals.</w:t>
      </w:r>
    </w:p>
    <w:p>
      <w:pPr>
        <w:rPr>
          <w:rFonts w:hint="default"/>
          <w:lang w:val="en-IN"/>
        </w:rPr>
      </w:pPr>
    </w:p>
    <w:p>
      <w:pPr>
        <w:rPr>
          <w:rFonts w:hint="default"/>
          <w:lang w:val="en-IN"/>
        </w:rPr>
      </w:pPr>
      <w:r>
        <w:rPr>
          <w:rFonts w:hint="default"/>
          <w:lang w:val="en-IN"/>
        </w:rPr>
        <w:t>2. Promoting cybersecurity awareness: Initiatives to create awareness about the importance of cybersecurity as a career choice should be implemented from a young age. Educational institutions, industry experts, and government agencies can organize workshops, seminars, and mentorship programs to enhance awareness and attract more students towards this field.</w:t>
      </w:r>
    </w:p>
    <w:p>
      <w:pPr>
        <w:rPr>
          <w:rFonts w:hint="default"/>
          <w:lang w:val="en-IN"/>
        </w:rPr>
      </w:pPr>
    </w:p>
    <w:p>
      <w:pPr>
        <w:rPr>
          <w:rFonts w:hint="default"/>
          <w:lang w:val="en-IN"/>
        </w:rPr>
      </w:pPr>
      <w:r>
        <w:rPr>
          <w:rFonts w:hint="default"/>
          <w:lang w:val="en-IN"/>
        </w:rPr>
        <w:t>3. Public-private partnerships: Collaboration between government, industry, and academic institutions can help bridge the skill gap. Partnerships could include sponsorships, internships, and on-the-job training programs to create a strong pipeline of skilled professionals.</w:t>
      </w:r>
    </w:p>
    <w:p>
      <w:pPr>
        <w:rPr>
          <w:rFonts w:hint="default"/>
          <w:lang w:val="en-IN"/>
        </w:rPr>
      </w:pPr>
    </w:p>
    <w:p>
      <w:pPr>
        <w:rPr>
          <w:rFonts w:hint="default"/>
          <w:lang w:val="en-IN"/>
        </w:rPr>
      </w:pPr>
      <w:r>
        <w:rPr>
          <w:rFonts w:hint="default"/>
          <w:lang w:val="en-IN"/>
        </w:rPr>
        <w:t>4. Updating and expanding existing certifications: Government and industry bodies can revise and expand existing cybersecurity certifications to cover emerging technologies and threats. This would encourage professionals to update their skills regularly and meet the industry demand.</w:t>
      </w:r>
    </w:p>
    <w:p>
      <w:pPr>
        <w:rPr>
          <w:rFonts w:hint="default"/>
          <w:lang w:val="en-IN"/>
        </w:rPr>
      </w:pPr>
    </w:p>
    <w:p>
      <w:pPr>
        <w:rPr>
          <w:rFonts w:hint="default"/>
          <w:lang w:val="en-IN"/>
        </w:rPr>
      </w:pPr>
      <w:r>
        <w:rPr>
          <w:rFonts w:hint="default"/>
          <w:lang w:val="en-IN"/>
        </w:rPr>
        <w:t>The shortage of cybersecurity professionals in India poses significant challenges in combating cyber threats effectively. Addressing this issue requires a coordinated effort from the government, educational institutions, industry, and stakeholder collaborations. By investing in specialized education, promoting awareness, and fostering public-private partnerships, India can build a robust cybersecurity workforce to safeguard its digital infrastructure and support its economic growth.</w:t>
      </w:r>
    </w:p>
    <w:p>
      <w:pPr>
        <w:rPr>
          <w:rFonts w:hint="default"/>
          <w:lang w:val="en-IN"/>
        </w:rPr>
      </w:pPr>
    </w:p>
    <w:p>
      <w:pPr>
        <w:rPr>
          <w:rFonts w:hint="default"/>
          <w:b/>
          <w:bCs/>
          <w:sz w:val="21"/>
          <w:szCs w:val="21"/>
          <w:lang w:val="en-IN"/>
        </w:rPr>
      </w:pPr>
    </w:p>
    <w:p>
      <w:pPr>
        <w:rPr>
          <w:rFonts w:hint="default"/>
          <w:b/>
          <w:bCs/>
          <w:sz w:val="21"/>
          <w:szCs w:val="21"/>
          <w:lang w:val="en-IN"/>
        </w:rPr>
      </w:pPr>
      <w:r>
        <w:rPr>
          <w:rFonts w:hint="default"/>
          <w:b/>
          <w:bCs/>
          <w:sz w:val="21"/>
          <w:szCs w:val="21"/>
          <w:lang w:val="en-IN"/>
        </w:rPr>
        <w:t>2. Analyze a significant cyber attack(s) that has affected an Indian organization or</w:t>
      </w:r>
    </w:p>
    <w:p>
      <w:pPr>
        <w:rPr>
          <w:rFonts w:hint="default"/>
          <w:b/>
          <w:bCs/>
          <w:sz w:val="21"/>
          <w:szCs w:val="21"/>
          <w:lang w:val="en-IN"/>
        </w:rPr>
      </w:pPr>
      <w:r>
        <w:rPr>
          <w:rFonts w:hint="default"/>
          <w:b/>
          <w:bCs/>
          <w:sz w:val="21"/>
          <w:szCs w:val="21"/>
          <w:lang w:val="en-IN"/>
        </w:rPr>
        <w:t>institution. Evaluate the specific challenges faced, the response to the incident, and the</w:t>
      </w:r>
    </w:p>
    <w:p>
      <w:pPr>
        <w:rPr>
          <w:rFonts w:hint="default"/>
          <w:b/>
          <w:bCs/>
          <w:sz w:val="21"/>
          <w:szCs w:val="21"/>
          <w:lang w:val="en-IN"/>
        </w:rPr>
      </w:pPr>
      <w:r>
        <w:rPr>
          <w:rFonts w:hint="default"/>
          <w:b/>
          <w:bCs/>
          <w:sz w:val="21"/>
          <w:szCs w:val="21"/>
          <w:lang w:val="en-IN"/>
        </w:rPr>
        <w:t>lessons learned.</w:t>
      </w:r>
    </w:p>
    <w:p>
      <w:pPr>
        <w:rPr>
          <w:rFonts w:hint="default"/>
          <w:b/>
          <w:bCs/>
          <w:sz w:val="21"/>
          <w:szCs w:val="21"/>
          <w:lang w:val="en-IN"/>
        </w:rPr>
      </w:pPr>
    </w:p>
    <w:p>
      <w:pPr>
        <w:rPr>
          <w:rFonts w:hint="default"/>
          <w:lang w:val="en-IN"/>
        </w:rPr>
      </w:pPr>
      <w:r>
        <w:rPr>
          <w:rFonts w:hint="default"/>
          <w:lang w:val="en-IN"/>
        </w:rPr>
        <w:t xml:space="preserve">Answer : </w:t>
      </w:r>
    </w:p>
    <w:p>
      <w:pPr>
        <w:rPr>
          <w:rFonts w:hint="default"/>
          <w:lang w:val="en-IN"/>
        </w:rPr>
      </w:pPr>
      <w:r>
        <w:rPr>
          <w:rFonts w:hint="default"/>
          <w:lang w:val="en-IN"/>
        </w:rPr>
        <w:t>India has witnessed several significant cyber attacks targeting its organizations and institutions. These attacks highlight the challenges faced, response strategies utilized, and valuable lessons learned. This analysis examines a notable cyber attack on an Indian organization, evaluates the specific challenges encountered, analyzes the response to the incident, and identifies key lessons learned.</w:t>
      </w:r>
    </w:p>
    <w:p>
      <w:pPr>
        <w:rPr>
          <w:rFonts w:hint="default"/>
          <w:lang w:val="en-IN"/>
        </w:rPr>
      </w:pPr>
    </w:p>
    <w:p>
      <w:pPr>
        <w:rPr>
          <w:rFonts w:hint="default"/>
          <w:lang w:val="en-IN"/>
        </w:rPr>
      </w:pPr>
      <w:r>
        <w:rPr>
          <w:rFonts w:hint="default"/>
          <w:lang w:val="en-IN"/>
        </w:rPr>
        <w:t>Cyber Attack on a Financial Institution in India:</w:t>
      </w:r>
    </w:p>
    <w:p>
      <w:pPr>
        <w:rPr>
          <w:rFonts w:hint="default"/>
          <w:lang w:val="en-IN"/>
        </w:rPr>
      </w:pPr>
    </w:p>
    <w:p>
      <w:pPr>
        <w:rPr>
          <w:rFonts w:hint="default"/>
          <w:lang w:val="en-IN"/>
        </w:rPr>
      </w:pPr>
      <w:r>
        <w:rPr>
          <w:rFonts w:hint="default"/>
          <w:lang w:val="en-IN"/>
        </w:rPr>
        <w:t>1. Challenges Faced:</w:t>
      </w:r>
    </w:p>
    <w:p>
      <w:pPr>
        <w:rPr>
          <w:rFonts w:hint="default"/>
          <w:lang w:val="en-IN"/>
        </w:rPr>
      </w:pPr>
      <w:r>
        <w:rPr>
          <w:rFonts w:hint="default"/>
          <w:lang w:val="en-IN"/>
        </w:rPr>
        <w:t>a. Sophisticated Cyber Threats: The organization faced a highly sophisticated cyber attack driven by advanced hacking techniques, including social engineering, malware, and exploitation of system vulnerabilities.</w:t>
      </w:r>
    </w:p>
    <w:p>
      <w:pPr>
        <w:rPr>
          <w:rFonts w:hint="default"/>
          <w:lang w:val="en-IN"/>
        </w:rPr>
      </w:pPr>
    </w:p>
    <w:p>
      <w:pPr>
        <w:rPr>
          <w:rFonts w:hint="default"/>
          <w:lang w:val="en-IN"/>
        </w:rPr>
      </w:pPr>
      <w:r>
        <w:rPr>
          <w:rFonts w:hint="default"/>
          <w:lang w:val="en-IN"/>
        </w:rPr>
        <w:t>b. Lack of Preparedness: The lack of adequate cybersecurity measures and a comprehensive incident response plan posed challenges in mitigating the attack. Insufficient staff training and awareness contributed to the vulnerability.</w:t>
      </w:r>
    </w:p>
    <w:p>
      <w:pPr>
        <w:rPr>
          <w:rFonts w:hint="default"/>
          <w:lang w:val="en-IN"/>
        </w:rPr>
      </w:pPr>
    </w:p>
    <w:p>
      <w:pPr>
        <w:rPr>
          <w:rFonts w:hint="default"/>
          <w:lang w:val="en-IN"/>
        </w:rPr>
      </w:pPr>
      <w:r>
        <w:rPr>
          <w:rFonts w:hint="default"/>
          <w:lang w:val="en-IN"/>
        </w:rPr>
        <w:t>c. Regulatory Compliance: The organization struggled to ensure compliance with data protection laws and regulations, leading to potential legal repercussions in the aftermath of the attack.</w:t>
      </w:r>
    </w:p>
    <w:p>
      <w:pPr>
        <w:rPr>
          <w:rFonts w:hint="default"/>
          <w:lang w:val="en-IN"/>
        </w:rPr>
      </w:pPr>
    </w:p>
    <w:p>
      <w:pPr>
        <w:rPr>
          <w:rFonts w:hint="default"/>
          <w:lang w:val="en-IN"/>
        </w:rPr>
      </w:pPr>
      <w:r>
        <w:rPr>
          <w:rFonts w:hint="default"/>
          <w:lang w:val="en-IN"/>
        </w:rPr>
        <w:t>2. Response to the Incident:</w:t>
      </w:r>
    </w:p>
    <w:p>
      <w:pPr>
        <w:rPr>
          <w:rFonts w:hint="default"/>
          <w:lang w:val="en-IN"/>
        </w:rPr>
      </w:pPr>
      <w:r>
        <w:rPr>
          <w:rFonts w:hint="default"/>
          <w:lang w:val="en-IN"/>
        </w:rPr>
        <w:t>a. Containment and Recovery: Upon detecting the attack, the organization took immediate steps to contain the spread of the cyber threat and minimize the impact on critical systems. This involved isolating infected systems, implementing patches and updates, and restoring data from secure backups.</w:t>
      </w:r>
    </w:p>
    <w:p>
      <w:pPr>
        <w:rPr>
          <w:rFonts w:hint="default"/>
          <w:lang w:val="en-IN"/>
        </w:rPr>
      </w:pPr>
    </w:p>
    <w:p>
      <w:pPr>
        <w:rPr>
          <w:rFonts w:hint="default"/>
          <w:lang w:val="en-IN"/>
        </w:rPr>
      </w:pPr>
      <w:r>
        <w:rPr>
          <w:rFonts w:hint="default"/>
          <w:lang w:val="en-IN"/>
        </w:rPr>
        <w:t>b. Forensic Investigation: The organization engaged cybersecurity experts and forensic analysts to investigate the incident thoroughly. The aim was to identify the attack's origin, assess the extent of data compromise, and determine the attack vectors employed.</w:t>
      </w:r>
    </w:p>
    <w:p>
      <w:pPr>
        <w:rPr>
          <w:rFonts w:hint="default"/>
          <w:lang w:val="en-IN"/>
        </w:rPr>
      </w:pPr>
    </w:p>
    <w:p>
      <w:pPr>
        <w:rPr>
          <w:rFonts w:hint="default"/>
          <w:lang w:val="en-IN"/>
        </w:rPr>
      </w:pPr>
      <w:r>
        <w:rPr>
          <w:rFonts w:hint="default"/>
          <w:lang w:val="en-IN"/>
        </w:rPr>
        <w:t>c. Communication and Stakeholder Management: Effective communication with stakeholders, including customers, employees, regulators, and affected parties, played a crucial role. Transparent and timely communication helped maintain trust, manage reputation, and mitigate the impact of the incident.</w:t>
      </w:r>
    </w:p>
    <w:p>
      <w:pPr>
        <w:rPr>
          <w:rFonts w:hint="default"/>
          <w:lang w:val="en-IN"/>
        </w:rPr>
      </w:pPr>
    </w:p>
    <w:p>
      <w:pPr>
        <w:rPr>
          <w:rFonts w:hint="default"/>
          <w:lang w:val="en-IN"/>
        </w:rPr>
      </w:pPr>
      <w:r>
        <w:rPr>
          <w:rFonts w:hint="default"/>
          <w:lang w:val="en-IN"/>
        </w:rPr>
        <w:t>3. Lessons Learned:</w:t>
      </w:r>
    </w:p>
    <w:p>
      <w:pPr>
        <w:rPr>
          <w:rFonts w:hint="default"/>
          <w:lang w:val="en-IN"/>
        </w:rPr>
      </w:pPr>
      <w:r>
        <w:rPr>
          <w:rFonts w:hint="default"/>
          <w:lang w:val="en-IN"/>
        </w:rPr>
        <w:t>a. Proactive Cybersecurity Measures: The incident reinforced the need for robust and proactive cybersecurity measures, including regular vulnerability assessments, penetration testing, and continuous monitoring of systems and networks.</w:t>
      </w:r>
    </w:p>
    <w:p>
      <w:pPr>
        <w:rPr>
          <w:rFonts w:hint="default"/>
          <w:lang w:val="en-IN"/>
        </w:rPr>
      </w:pPr>
    </w:p>
    <w:p>
      <w:pPr>
        <w:rPr>
          <w:rFonts w:hint="default"/>
          <w:lang w:val="en-IN"/>
        </w:rPr>
      </w:pPr>
      <w:r>
        <w:rPr>
          <w:rFonts w:hint="default"/>
          <w:lang w:val="en-IN"/>
        </w:rPr>
        <w:t>b. Improving Incident Response: The organization learned the importance of establishing a comprehensive incident response plan, including clear roles and responsibilities, rapid decision-making processes, and regular training to empower employees in handling cyber incidents.</w:t>
      </w:r>
    </w:p>
    <w:p>
      <w:pPr>
        <w:rPr>
          <w:rFonts w:hint="default"/>
          <w:lang w:val="en-IN"/>
        </w:rPr>
      </w:pPr>
    </w:p>
    <w:p>
      <w:pPr>
        <w:rPr>
          <w:rFonts w:hint="default"/>
          <w:lang w:val="en-IN"/>
        </w:rPr>
      </w:pPr>
      <w:r>
        <w:rPr>
          <w:rFonts w:hint="default"/>
          <w:lang w:val="en-IN"/>
        </w:rPr>
        <w:t>c. Strengthening Compliance: Compliance with relevant data protection laws and regulations emerged as a critical priority. The organization recognized the need for stringent processes and procedures to safeguard customer data, thus avoiding fines and legal consequences.</w:t>
      </w:r>
    </w:p>
    <w:p>
      <w:pPr>
        <w:rPr>
          <w:rFonts w:hint="default"/>
          <w:lang w:val="en-IN"/>
        </w:rPr>
      </w:pPr>
    </w:p>
    <w:p>
      <w:pPr>
        <w:rPr>
          <w:rFonts w:hint="default"/>
          <w:lang w:val="en-IN"/>
        </w:rPr>
      </w:pPr>
      <w:r>
        <w:rPr>
          <w:rFonts w:hint="default"/>
          <w:lang w:val="en-IN"/>
        </w:rPr>
        <w:t>d. Public-Private Collaboration: Establishing partnerships with external cybersecurity experts, industry peers, and government agencies can enhance threat intelligence sharing, incident response capabilities, and collective defense against cyber attacks.</w:t>
      </w:r>
    </w:p>
    <w:p>
      <w:pPr>
        <w:rPr>
          <w:rFonts w:hint="default"/>
          <w:lang w:val="en-IN"/>
        </w:rPr>
      </w:pPr>
    </w:p>
    <w:p>
      <w:pPr>
        <w:rPr>
          <w:rFonts w:hint="default"/>
          <w:lang w:val="en-IN"/>
        </w:rPr>
      </w:pPr>
      <w:r>
        <w:rPr>
          <w:rFonts w:hint="default"/>
          <w:lang w:val="en-IN"/>
        </w:rPr>
        <w:t>e. Cybersecurity Education and Awareness: The incident highlighted the critical importance of training employees on cybersecurity best practices, fostering a culture of awareness, and promoting personal responsibility for cybersecurity within the organization.</w:t>
      </w:r>
    </w:p>
    <w:p>
      <w:pPr>
        <w:rPr>
          <w:rFonts w:hint="default"/>
          <w:lang w:val="en-IN"/>
        </w:rPr>
      </w:pPr>
    </w:p>
    <w:p>
      <w:pPr>
        <w:rPr>
          <w:rFonts w:hint="default"/>
          <w:lang w:val="en-IN"/>
        </w:rPr>
      </w:pPr>
      <w:r>
        <w:rPr>
          <w:rFonts w:hint="default"/>
          <w:lang w:val="en-IN"/>
        </w:rPr>
        <w:t>The cyber attack on the Indian financial institution serves as a stark reminder of the prevalent and significant cyber threats faced by organizations in India. By documenting the incident, the challenges faced, the response strategies deployed, and the lessons learned, organizations can enhance their preparedness, response capabilities, and cybersecurity postures. A comprehensive approach to cybersecurity, including proactive measures, incident response planning, compliance, collaboration, and education, can mitigate the impact of future cyber attacks and fortify the resilience of Indian organizations.</w:t>
      </w:r>
    </w:p>
    <w:p>
      <w:pPr>
        <w:rPr>
          <w:rFonts w:hint="default"/>
          <w:lang w:val="en-IN"/>
        </w:rPr>
      </w:pPr>
    </w:p>
    <w:p>
      <w:pPr>
        <w:rPr>
          <w:rFonts w:hint="default"/>
          <w:b/>
          <w:bCs/>
          <w:sz w:val="21"/>
          <w:szCs w:val="21"/>
          <w:lang w:val="en-IN"/>
        </w:rPr>
      </w:pPr>
      <w:r>
        <w:rPr>
          <w:rFonts w:hint="default"/>
          <w:b/>
          <w:bCs/>
          <w:sz w:val="21"/>
          <w:szCs w:val="21"/>
          <w:lang w:val="en-IN"/>
        </w:rPr>
        <w:t>3. Investigate the top cybersecurity problems faced by universities and colleges, with a</w:t>
      </w:r>
    </w:p>
    <w:p>
      <w:pPr>
        <w:rPr>
          <w:rFonts w:hint="default"/>
          <w:b/>
          <w:bCs/>
          <w:sz w:val="21"/>
          <w:szCs w:val="21"/>
          <w:lang w:val="en-IN"/>
        </w:rPr>
      </w:pPr>
      <w:r>
        <w:rPr>
          <w:rFonts w:hint="default"/>
          <w:b/>
          <w:bCs/>
          <w:sz w:val="21"/>
          <w:szCs w:val="21"/>
          <w:lang w:val="en-IN"/>
        </w:rPr>
        <w:t xml:space="preserve">focus on the specific types of cyberattacks targeting higher education institutions. </w:t>
      </w:r>
    </w:p>
    <w:p>
      <w:pPr>
        <w:rPr>
          <w:rFonts w:hint="default"/>
          <w:lang w:val="en-IN"/>
        </w:rPr>
      </w:pPr>
    </w:p>
    <w:p>
      <w:pPr>
        <w:rPr>
          <w:rFonts w:hint="default"/>
          <w:lang w:val="en-IN"/>
        </w:rPr>
      </w:pPr>
      <w:r>
        <w:rPr>
          <w:rFonts w:hint="default"/>
          <w:lang w:val="en-IN"/>
        </w:rPr>
        <w:t>Answer :</w:t>
      </w:r>
    </w:p>
    <w:p>
      <w:pPr>
        <w:rPr>
          <w:rFonts w:hint="default"/>
          <w:lang w:val="en-IN"/>
        </w:rPr>
      </w:pPr>
      <w:r>
        <w:rPr>
          <w:rFonts w:hint="default"/>
          <w:lang w:val="en-IN"/>
        </w:rPr>
        <w:t>Title: Top Cybersecurity Challenges Faced by Universities and Colleges: Targeted Cyberattacks</w:t>
      </w:r>
    </w:p>
    <w:p>
      <w:pPr>
        <w:rPr>
          <w:rFonts w:hint="default"/>
          <w:lang w:val="en-IN"/>
        </w:rPr>
      </w:pPr>
    </w:p>
    <w:p>
      <w:pPr>
        <w:rPr>
          <w:rFonts w:hint="default"/>
          <w:lang w:val="en-IN"/>
        </w:rPr>
      </w:pPr>
      <w:r>
        <w:rPr>
          <w:rFonts w:hint="default"/>
          <w:lang w:val="en-IN"/>
        </w:rPr>
        <w:t>Introduction:</w:t>
      </w:r>
    </w:p>
    <w:p>
      <w:pPr>
        <w:rPr>
          <w:rFonts w:hint="default"/>
          <w:lang w:val="en-IN"/>
        </w:rPr>
      </w:pPr>
      <w:r>
        <w:rPr>
          <w:rFonts w:hint="default"/>
          <w:lang w:val="en-IN"/>
        </w:rPr>
        <w:t>Universities and colleges are increasingly becoming targets of cyberattacks due to the valuable data they possess, including sensitive student and employee information, valuable research data, and financial information. This analysis explores the specific types of cyberattacks targeting higher education institutions and highlights the top cybersecurity challenges faced by universities and colleges in protecting their systems and data.</w:t>
      </w:r>
    </w:p>
    <w:p>
      <w:pPr>
        <w:rPr>
          <w:rFonts w:hint="default"/>
          <w:lang w:val="en-IN"/>
        </w:rPr>
      </w:pPr>
    </w:p>
    <w:p>
      <w:pPr>
        <w:rPr>
          <w:rFonts w:hint="default"/>
          <w:lang w:val="en-IN"/>
        </w:rPr>
      </w:pPr>
      <w:r>
        <w:rPr>
          <w:rFonts w:hint="default"/>
          <w:lang w:val="en-IN"/>
        </w:rPr>
        <w:t>1. Phishing Attacks:</w:t>
      </w:r>
    </w:p>
    <w:p>
      <w:pPr>
        <w:rPr>
          <w:rFonts w:hint="default"/>
          <w:lang w:val="en-IN"/>
        </w:rPr>
      </w:pPr>
      <w:r>
        <w:rPr>
          <w:rFonts w:hint="default"/>
          <w:lang w:val="en-IN"/>
        </w:rPr>
        <w:t>Phishing attacks are one of the most prevalent threats impacting higher education institutions. Cybercriminals use deceptive emails or messages to trick students, staff, or faculty members into disclosing confidential information like login credentials or financial details. These attacks exploit human vulnerability and lack of awareness.</w:t>
      </w:r>
    </w:p>
    <w:p>
      <w:pPr>
        <w:rPr>
          <w:rFonts w:hint="default"/>
          <w:lang w:val="en-IN"/>
        </w:rPr>
      </w:pPr>
    </w:p>
    <w:p>
      <w:pPr>
        <w:rPr>
          <w:rFonts w:hint="default"/>
          <w:lang w:val="en-IN"/>
        </w:rPr>
      </w:pPr>
      <w:r>
        <w:rPr>
          <w:rFonts w:hint="default"/>
          <w:lang w:val="en-IN"/>
        </w:rPr>
        <w:t>2. Ransomware Attacks:</w:t>
      </w:r>
    </w:p>
    <w:p>
      <w:pPr>
        <w:rPr>
          <w:rFonts w:hint="default"/>
          <w:lang w:val="en-IN"/>
        </w:rPr>
      </w:pPr>
      <w:r>
        <w:rPr>
          <w:rFonts w:hint="default"/>
          <w:lang w:val="en-IN"/>
        </w:rPr>
        <w:t>Ransomware attacks pose a significant threat to universities and colleges. These attacks involve the encryption of an organization's data, rendering it inaccessible until a ransom is paid. The vast amount of sensitive data held by higher education institutions makes them lucrative targets for such attacks.</w:t>
      </w:r>
    </w:p>
    <w:p>
      <w:pPr>
        <w:rPr>
          <w:rFonts w:hint="default"/>
          <w:lang w:val="en-IN"/>
        </w:rPr>
      </w:pPr>
    </w:p>
    <w:p>
      <w:pPr>
        <w:rPr>
          <w:rFonts w:hint="default"/>
          <w:lang w:val="en-IN"/>
        </w:rPr>
      </w:pPr>
      <w:r>
        <w:rPr>
          <w:rFonts w:hint="default"/>
          <w:lang w:val="en-IN"/>
        </w:rPr>
        <w:t>3. Data Breaches:</w:t>
      </w:r>
    </w:p>
    <w:p>
      <w:pPr>
        <w:rPr>
          <w:rFonts w:hint="default"/>
          <w:lang w:val="en-IN"/>
        </w:rPr>
      </w:pPr>
      <w:r>
        <w:rPr>
          <w:rFonts w:hint="default"/>
          <w:lang w:val="en-IN"/>
        </w:rPr>
        <w:t>Data breaches in higher education result in the exposure of personally identifiable information (PII) of students, staff, and faculty. Cybercriminals gain unauthorized access to systems, stealing sensitive personal details, research data, and proprietary information, leading to financial fraud, identity theft, and reputational damage.</w:t>
      </w:r>
    </w:p>
    <w:p>
      <w:pPr>
        <w:rPr>
          <w:rFonts w:hint="default"/>
          <w:lang w:val="en-IN"/>
        </w:rPr>
      </w:pPr>
    </w:p>
    <w:p>
      <w:pPr>
        <w:rPr>
          <w:rFonts w:hint="default"/>
          <w:lang w:val="en-IN"/>
        </w:rPr>
      </w:pPr>
      <w:r>
        <w:rPr>
          <w:rFonts w:hint="default"/>
          <w:lang w:val="en-IN"/>
        </w:rPr>
        <w:t>4. Distributed Denial of Service (DDoS) Attacks:</w:t>
      </w:r>
    </w:p>
    <w:p>
      <w:pPr>
        <w:rPr>
          <w:rFonts w:hint="default"/>
          <w:lang w:val="en-IN"/>
        </w:rPr>
      </w:pPr>
      <w:r>
        <w:rPr>
          <w:rFonts w:hint="default"/>
          <w:lang w:val="en-IN"/>
        </w:rPr>
        <w:t>Universities and colleges are increasingly experiencing DDoS attacks, where cybercriminals overwhelm network servers, rendering online services, including learning management systems, admission portals, and administration systems, inaccessible to legitimate users. These attacks disrupt normal operations and compromise the quality of services.</w:t>
      </w:r>
    </w:p>
    <w:p>
      <w:pPr>
        <w:rPr>
          <w:rFonts w:hint="default"/>
          <w:lang w:val="en-IN"/>
        </w:rPr>
      </w:pPr>
    </w:p>
    <w:p>
      <w:pPr>
        <w:rPr>
          <w:rFonts w:hint="default"/>
          <w:lang w:val="en-IN"/>
        </w:rPr>
      </w:pPr>
      <w:r>
        <w:rPr>
          <w:rFonts w:hint="default"/>
          <w:lang w:val="en-IN"/>
        </w:rPr>
        <w:t>5. Intellectual Property Theft:</w:t>
      </w:r>
    </w:p>
    <w:p>
      <w:pPr>
        <w:rPr>
          <w:rFonts w:hint="default"/>
          <w:lang w:val="en-IN"/>
        </w:rPr>
      </w:pPr>
      <w:r>
        <w:rPr>
          <w:rFonts w:hint="default"/>
          <w:lang w:val="en-IN"/>
        </w:rPr>
        <w:t>Higher education institutions invest significant resources in research and development. Cyber adversaries target universities to steal research findings, patented information, and intellectual property. This theft compromises innovation and undermines the competitive advantage of the institution.</w:t>
      </w:r>
    </w:p>
    <w:p>
      <w:pPr>
        <w:rPr>
          <w:rFonts w:hint="default"/>
          <w:lang w:val="en-IN"/>
        </w:rPr>
      </w:pPr>
    </w:p>
    <w:p>
      <w:pPr>
        <w:rPr>
          <w:rFonts w:hint="default"/>
          <w:lang w:val="en-IN"/>
        </w:rPr>
      </w:pPr>
      <w:r>
        <w:rPr>
          <w:rFonts w:hint="default"/>
          <w:lang w:val="en-IN"/>
        </w:rPr>
        <w:t>6. Insider Threats:</w:t>
      </w:r>
    </w:p>
    <w:p>
      <w:pPr>
        <w:rPr>
          <w:rFonts w:hint="default"/>
          <w:lang w:val="en-IN"/>
        </w:rPr>
      </w:pPr>
      <w:r>
        <w:rPr>
          <w:rFonts w:hint="default"/>
          <w:lang w:val="en-IN"/>
        </w:rPr>
        <w:t>Insider threats pose a unique cybersecurity challenge for universities and colleges. These threats can arise from disgruntled employees, students, or individuals who exploit their privileged access to exploit or compromise systems, steal sensitive data, or disrupt operations.</w:t>
      </w:r>
    </w:p>
    <w:p>
      <w:pPr>
        <w:rPr>
          <w:rFonts w:hint="default"/>
          <w:lang w:val="en-IN"/>
        </w:rPr>
      </w:pPr>
    </w:p>
    <w:p>
      <w:pPr>
        <w:rPr>
          <w:rFonts w:hint="default"/>
          <w:lang w:val="en-IN"/>
        </w:rPr>
      </w:pPr>
      <w:r>
        <w:rPr>
          <w:rFonts w:hint="default"/>
          <w:lang w:val="en-IN"/>
        </w:rPr>
        <w:t>Mitigation Strategies:</w:t>
      </w:r>
    </w:p>
    <w:p>
      <w:pPr>
        <w:rPr>
          <w:rFonts w:hint="default"/>
          <w:lang w:val="en-IN"/>
        </w:rPr>
      </w:pPr>
    </w:p>
    <w:p>
      <w:pPr>
        <w:rPr>
          <w:rFonts w:hint="default"/>
          <w:lang w:val="en-IN"/>
        </w:rPr>
      </w:pPr>
      <w:r>
        <w:rPr>
          <w:rFonts w:hint="default"/>
          <w:lang w:val="en-IN"/>
        </w:rPr>
        <w:t>a) Enhanced Security Awareness: Educating students, staff, and faculty about the various cyber threats and best practices for safe computing can help mitigate phishing and other social engineering attacks.</w:t>
      </w:r>
    </w:p>
    <w:p>
      <w:pPr>
        <w:rPr>
          <w:rFonts w:hint="default"/>
          <w:lang w:val="en-IN"/>
        </w:rPr>
      </w:pPr>
    </w:p>
    <w:p>
      <w:pPr>
        <w:rPr>
          <w:rFonts w:hint="default"/>
          <w:lang w:val="en-IN"/>
        </w:rPr>
      </w:pPr>
      <w:r>
        <w:rPr>
          <w:rFonts w:hint="default"/>
          <w:lang w:val="en-IN"/>
        </w:rPr>
        <w:t>b) Robust Authentication Mechanisms: Implementing multi-factor authentication (MFA) for all user accounts can significantly reduce the risk of unauthorized access and strengthen network security posture.</w:t>
      </w:r>
    </w:p>
    <w:p>
      <w:pPr>
        <w:rPr>
          <w:rFonts w:hint="default"/>
          <w:lang w:val="en-IN"/>
        </w:rPr>
      </w:pPr>
    </w:p>
    <w:p>
      <w:pPr>
        <w:rPr>
          <w:rFonts w:hint="default"/>
          <w:lang w:val="en-IN"/>
        </w:rPr>
      </w:pPr>
      <w:r>
        <w:rPr>
          <w:rFonts w:hint="default"/>
          <w:lang w:val="en-IN"/>
        </w:rPr>
        <w:t>c) Regular System Patching and Updates: Keeping all software and systems up to date with the latest security patches and updates helps guard against known vulnerabilities exploited by cybercriminals.</w:t>
      </w:r>
    </w:p>
    <w:p>
      <w:pPr>
        <w:rPr>
          <w:rFonts w:hint="default"/>
          <w:lang w:val="en-IN"/>
        </w:rPr>
      </w:pPr>
    </w:p>
    <w:p>
      <w:pPr>
        <w:rPr>
          <w:rFonts w:hint="default"/>
          <w:lang w:val="en-IN"/>
        </w:rPr>
      </w:pPr>
      <w:r>
        <w:rPr>
          <w:rFonts w:hint="default"/>
          <w:lang w:val="en-IN"/>
        </w:rPr>
        <w:t>d) Incident Response Planning: Developing and regularly testing an incident response plan will enable universities to respond effectively in the event of a cyberattack, minimizing damage and facilitating recovery.</w:t>
      </w:r>
    </w:p>
    <w:p>
      <w:pPr>
        <w:rPr>
          <w:rFonts w:hint="default"/>
          <w:lang w:val="en-IN"/>
        </w:rPr>
      </w:pPr>
    </w:p>
    <w:p>
      <w:pPr>
        <w:rPr>
          <w:rFonts w:hint="default"/>
          <w:lang w:val="en-IN"/>
        </w:rPr>
      </w:pPr>
      <w:r>
        <w:rPr>
          <w:rFonts w:hint="default"/>
          <w:lang w:val="en-IN"/>
        </w:rPr>
        <w:t>e) Partnership and Collaboration: Universities can collaborate with private sector organizations, sharing threat intelligence and leveraging expertise to identify and defend against emerging cyber threats.</w:t>
      </w:r>
    </w:p>
    <w:p>
      <w:pPr>
        <w:rPr>
          <w:rFonts w:hint="default"/>
          <w:lang w:val="en-IN"/>
        </w:rPr>
      </w:pPr>
    </w:p>
    <w:p>
      <w:pPr>
        <w:rPr>
          <w:rFonts w:hint="default"/>
          <w:lang w:val="en-IN"/>
        </w:rPr>
      </w:pPr>
      <w:r>
        <w:rPr>
          <w:rFonts w:hint="default"/>
          <w:lang w:val="en-IN"/>
        </w:rPr>
        <w:t>Higher education institutions face unique cybersecurity challenges due to the wealth of valuable data they possess and their open academic environments. By understanding the specific types of cyberattacks targeting universities and colleges and implementing robust security measures, including awareness campaigns, enhanced authentication, regular patching, and incident response planning, these institutions can better protect their systems and sensitive information against cyber threats, thus safeguarding the integrity of research, maintaining the trust of stakeholders, and ensuring the privacy of their community.</w:t>
      </w:r>
    </w:p>
    <w:p>
      <w:pPr>
        <w:rPr>
          <w:rFonts w:hint="default"/>
          <w:lang w:val="en-IN"/>
        </w:rPr>
      </w:pPr>
    </w:p>
    <w:p>
      <w:pPr>
        <w:rPr>
          <w:rFonts w:hint="default"/>
          <w:lang w:val="en-IN"/>
        </w:rPr>
      </w:pPr>
    </w:p>
    <w:p>
      <w:pPr>
        <w:rPr>
          <w:rFonts w:hint="default"/>
          <w:b/>
          <w:bCs/>
          <w:sz w:val="21"/>
          <w:szCs w:val="21"/>
          <w:vertAlign w:val="baseline"/>
          <w:lang w:val="en-IN"/>
        </w:rPr>
      </w:pPr>
      <w:r>
        <w:rPr>
          <w:rFonts w:hint="default"/>
          <w:b/>
          <w:bCs/>
          <w:sz w:val="21"/>
          <w:szCs w:val="21"/>
          <w:vertAlign w:val="baseline"/>
          <w:lang w:val="en-IN"/>
        </w:rPr>
        <w:t>4. Select and analyze three real-world malware attacks, covering different malware types</w:t>
      </w:r>
    </w:p>
    <w:p>
      <w:pPr>
        <w:rPr>
          <w:rFonts w:hint="default"/>
          <w:b/>
          <w:bCs/>
          <w:sz w:val="21"/>
          <w:szCs w:val="21"/>
          <w:vertAlign w:val="baseline"/>
          <w:lang w:val="en-IN"/>
        </w:rPr>
      </w:pPr>
      <w:r>
        <w:rPr>
          <w:rFonts w:hint="default"/>
          <w:b/>
          <w:bCs/>
          <w:sz w:val="21"/>
          <w:szCs w:val="21"/>
          <w:vertAlign w:val="baseline"/>
          <w:lang w:val="en-IN"/>
        </w:rPr>
        <w:t>such as viruses, worms, and ransomware. For each case, describe the attack vector, the</w:t>
      </w:r>
    </w:p>
    <w:p>
      <w:pPr>
        <w:rPr>
          <w:rFonts w:hint="default"/>
          <w:b/>
          <w:bCs/>
          <w:sz w:val="21"/>
          <w:szCs w:val="21"/>
          <w:vertAlign w:val="baseline"/>
          <w:lang w:val="en-IN"/>
        </w:rPr>
      </w:pPr>
      <w:r>
        <w:rPr>
          <w:rFonts w:hint="default"/>
          <w:b/>
          <w:bCs/>
          <w:sz w:val="21"/>
          <w:szCs w:val="21"/>
          <w:vertAlign w:val="baseline"/>
          <w:lang w:val="en-IN"/>
        </w:rPr>
        <w:t>target, the impact.</w:t>
      </w:r>
    </w:p>
    <w:p>
      <w:pPr>
        <w:rPr>
          <w:rFonts w:hint="default"/>
          <w:lang w:val="en-IN"/>
        </w:rPr>
      </w:pPr>
    </w:p>
    <w:p>
      <w:pPr>
        <w:rPr>
          <w:rFonts w:hint="default"/>
          <w:lang w:val="en-IN"/>
        </w:rPr>
      </w:pPr>
      <w:r>
        <w:rPr>
          <w:rFonts w:hint="default"/>
          <w:lang w:val="en-IN"/>
        </w:rPr>
        <w:t xml:space="preserve">Answer : </w:t>
      </w:r>
    </w:p>
    <w:p>
      <w:pPr>
        <w:rPr>
          <w:rFonts w:hint="default"/>
          <w:lang w:val="en-IN"/>
        </w:rPr>
      </w:pPr>
      <w:r>
        <w:rPr>
          <w:rFonts w:hint="default"/>
          <w:lang w:val="en-IN"/>
        </w:rPr>
        <w:t>1. *WannaCry Ransomware (2017):*</w:t>
      </w:r>
    </w:p>
    <w:p>
      <w:pPr>
        <w:rPr>
          <w:rFonts w:hint="default"/>
          <w:lang w:val="en-IN"/>
        </w:rPr>
      </w:pPr>
      <w:r>
        <w:rPr>
          <w:rFonts w:hint="default"/>
          <w:lang w:val="en-IN"/>
        </w:rPr>
        <w:t xml:space="preserve">   - *Attack Vector:* Exploited a vulnerability in Microsoft Windows SMB (Server Message Block) protocol, using the EternalBlue exploit.</w:t>
      </w:r>
    </w:p>
    <w:p>
      <w:pPr>
        <w:rPr>
          <w:rFonts w:hint="default"/>
          <w:lang w:val="en-IN"/>
        </w:rPr>
      </w:pPr>
      <w:r>
        <w:rPr>
          <w:rFonts w:hint="default"/>
          <w:lang w:val="en-IN"/>
        </w:rPr>
        <w:t xml:space="preserve">   - *Target:* Infected over 200,000 computers across 150 countries, affecting both individuals and organizations.</w:t>
      </w:r>
    </w:p>
    <w:p>
      <w:pPr>
        <w:rPr>
          <w:rFonts w:hint="default"/>
          <w:lang w:val="en-IN"/>
        </w:rPr>
      </w:pPr>
      <w:r>
        <w:rPr>
          <w:rFonts w:hint="default"/>
          <w:lang w:val="en-IN"/>
        </w:rPr>
        <w:t xml:space="preserve">   - *Impact:* Encrypted files on infected systems, demanding ransom payments in Bitcoin. The attack disrupted critical services such as healthcare, transportation, and manufacturing, causing financial losses and highlighting the importance of timely software patching.</w:t>
      </w:r>
    </w:p>
    <w:p>
      <w:pPr>
        <w:rPr>
          <w:rFonts w:hint="default"/>
          <w:lang w:val="en-IN"/>
        </w:rPr>
      </w:pPr>
    </w:p>
    <w:p>
      <w:pPr>
        <w:rPr>
          <w:rFonts w:hint="default"/>
          <w:lang w:val="en-IN"/>
        </w:rPr>
      </w:pPr>
      <w:r>
        <w:rPr>
          <w:rFonts w:hint="default"/>
          <w:lang w:val="en-IN"/>
        </w:rPr>
        <w:t>2. *Stuxnet Worm (2010):*</w:t>
      </w:r>
    </w:p>
    <w:p>
      <w:pPr>
        <w:rPr>
          <w:rFonts w:hint="default"/>
          <w:lang w:val="en-IN"/>
        </w:rPr>
      </w:pPr>
      <w:r>
        <w:rPr>
          <w:rFonts w:hint="default"/>
          <w:lang w:val="en-IN"/>
        </w:rPr>
        <w:t xml:space="preserve">   - *Attack Vector:* Spread through infected USB drives and exploited zero-day vulnerabilities in Windows, particularly targeting Siemens SCADA systems used in Iran's nuclear program.</w:t>
      </w:r>
    </w:p>
    <w:p>
      <w:pPr>
        <w:rPr>
          <w:rFonts w:hint="default"/>
          <w:lang w:val="en-IN"/>
        </w:rPr>
      </w:pPr>
      <w:r>
        <w:rPr>
          <w:rFonts w:hint="default"/>
          <w:lang w:val="en-IN"/>
        </w:rPr>
        <w:t xml:space="preserve">   - *Target:* Aimed at disrupting Iran's nuclear enrichment facilities by compromising and manipulating programmable logic controllers (PLCs).</w:t>
      </w:r>
    </w:p>
    <w:p>
      <w:pPr>
        <w:rPr>
          <w:rFonts w:hint="default"/>
          <w:lang w:val="en-IN"/>
        </w:rPr>
      </w:pPr>
      <w:r>
        <w:rPr>
          <w:rFonts w:hint="default"/>
          <w:lang w:val="en-IN"/>
        </w:rPr>
        <w:t xml:space="preserve">   - *Impact:* Caused physical damage to centrifuges, delaying Iran's nuclear program. Stuxnet was a state-sponsored attack, marking a shift in cyber warfare tactics, emphasizing the potential for malware to cause real-world, physical consequences.</w:t>
      </w:r>
    </w:p>
    <w:p>
      <w:pPr>
        <w:rPr>
          <w:rFonts w:hint="default"/>
          <w:lang w:val="en-IN"/>
        </w:rPr>
      </w:pPr>
    </w:p>
    <w:p>
      <w:pPr>
        <w:rPr>
          <w:rFonts w:hint="default"/>
          <w:lang w:val="en-IN"/>
        </w:rPr>
      </w:pPr>
      <w:r>
        <w:rPr>
          <w:rFonts w:hint="default"/>
          <w:lang w:val="en-IN"/>
        </w:rPr>
        <w:t>3. *Melissa Virus (1999):*</w:t>
      </w:r>
    </w:p>
    <w:p>
      <w:pPr>
        <w:rPr>
          <w:rFonts w:hint="default"/>
          <w:lang w:val="en-IN"/>
        </w:rPr>
      </w:pPr>
      <w:r>
        <w:rPr>
          <w:rFonts w:hint="default"/>
          <w:lang w:val="en-IN"/>
        </w:rPr>
        <w:t xml:space="preserve">   - *Attack Vector:* Propagated through infected Microsoft Word documents sent via email, exploiting the macro functionality.</w:t>
      </w:r>
    </w:p>
    <w:p>
      <w:pPr>
        <w:rPr>
          <w:rFonts w:hint="default"/>
          <w:lang w:val="en-IN"/>
        </w:rPr>
      </w:pPr>
      <w:r>
        <w:rPr>
          <w:rFonts w:hint="default"/>
          <w:lang w:val="en-IN"/>
        </w:rPr>
        <w:t xml:space="preserve">   - *Target:* Primarily impacted individuals and businesses using Microsoft Office, leading to rapid email spread due to its ability to send copies of itself to the first 50 contacts in the victim's address book.</w:t>
      </w:r>
    </w:p>
    <w:p>
      <w:pPr>
        <w:rPr>
          <w:rFonts w:hint="default"/>
          <w:lang w:val="en-IN"/>
        </w:rPr>
      </w:pPr>
      <w:r>
        <w:rPr>
          <w:rFonts w:hint="default"/>
          <w:lang w:val="en-IN"/>
        </w:rPr>
        <w:t xml:space="preserve">   - *Impact:* Disrupted email systems globally, causing widespread inconvenience. While not destructive, Melissa highlighted the potential of rapid, self-replicating malware and the importance of user awareness in preventing its spread.</w:t>
      </w:r>
    </w:p>
    <w:p>
      <w:pPr>
        <w:rPr>
          <w:rFonts w:hint="default"/>
          <w:lang w:val="en-IN"/>
        </w:rPr>
      </w:pPr>
    </w:p>
    <w:p>
      <w:pPr>
        <w:rPr>
          <w:rFonts w:hint="default"/>
          <w:lang w:val="en-IN"/>
        </w:rPr>
      </w:pPr>
      <w:r>
        <w:rPr>
          <w:rFonts w:hint="default"/>
          <w:lang w:val="en-IN"/>
        </w:rPr>
        <w:t>These examples showcase the diverse nature of malware, spanning ransomware, worms, and viruses, each with unique attack vectors, targets, and impacts.</w:t>
      </w:r>
    </w:p>
    <w:p>
      <w:pPr>
        <w:rPr>
          <w:rFonts w:hint="default"/>
          <w:lang w:val="en-IN"/>
        </w:rPr>
      </w:pPr>
    </w:p>
    <w:p>
      <w:pPr>
        <w:rPr>
          <w:rFonts w:hint="default"/>
          <w:b/>
          <w:bCs/>
          <w:sz w:val="21"/>
          <w:szCs w:val="21"/>
          <w:lang w:val="en-IN"/>
        </w:rPr>
      </w:pPr>
    </w:p>
    <w:p>
      <w:pPr>
        <w:numPr>
          <w:ilvl w:val="0"/>
          <w:numId w:val="1"/>
        </w:numPr>
        <w:rPr>
          <w:rFonts w:hint="default"/>
          <w:b w:val="0"/>
          <w:bCs w:val="0"/>
          <w:lang w:val="en-IN"/>
        </w:rPr>
      </w:pPr>
      <w:r>
        <w:rPr>
          <w:rFonts w:hint="default"/>
          <w:b/>
          <w:bCs/>
          <w:sz w:val="21"/>
          <w:szCs w:val="21"/>
          <w:lang w:val="en-IN"/>
        </w:rPr>
        <w:t>Provide Comparative Analysis on DES, AES, RSA</w:t>
      </w:r>
      <w:r>
        <w:rPr>
          <w:rFonts w:hint="default"/>
          <w:b w:val="0"/>
          <w:bCs w:val="0"/>
          <w:lang w:val="en-IN"/>
        </w:rPr>
        <w:t>.</w:t>
      </w:r>
    </w:p>
    <w:p>
      <w:pPr>
        <w:numPr>
          <w:numId w:val="0"/>
        </w:numPr>
        <w:rPr>
          <w:rFonts w:hint="default"/>
          <w:b w:val="0"/>
          <w:bCs w:val="0"/>
          <w:lang w:val="en-IN"/>
        </w:rPr>
      </w:pPr>
    </w:p>
    <w:p>
      <w:pPr>
        <w:numPr>
          <w:numId w:val="0"/>
        </w:numPr>
        <w:rPr>
          <w:rFonts w:hint="default"/>
          <w:b w:val="0"/>
          <w:bCs w:val="0"/>
          <w:lang w:val="en-IN"/>
        </w:rPr>
      </w:pPr>
      <w:r>
        <w:rPr>
          <w:rFonts w:hint="default"/>
          <w:b w:val="0"/>
          <w:bCs w:val="0"/>
          <w:lang w:val="en-IN"/>
        </w:rPr>
        <w:t xml:space="preserve">Answer : </w:t>
      </w:r>
    </w:p>
    <w:p>
      <w:pPr>
        <w:numPr>
          <w:numId w:val="0"/>
        </w:numPr>
        <w:rPr>
          <w:rFonts w:hint="default"/>
          <w:b w:val="0"/>
          <w:bCs w:val="0"/>
          <w:lang w:val="en-IN"/>
        </w:rPr>
      </w:pPr>
      <w:r>
        <w:rPr>
          <w:rFonts w:hint="default"/>
          <w:b w:val="0"/>
          <w:bCs w:val="0"/>
          <w:lang w:val="en-IN"/>
        </w:rPr>
        <w:t>Here's a comparative analysis of AES (Advanced Encryption Standard), DES (Data Encryption Standard), and RSA (Rivest-Shamir-Adleman):</w:t>
      </w:r>
    </w:p>
    <w:p>
      <w:pPr>
        <w:numPr>
          <w:numId w:val="0"/>
        </w:numPr>
        <w:rPr>
          <w:rFonts w:hint="default"/>
          <w:b w:val="0"/>
          <w:bCs w:val="0"/>
          <w:lang w:val="en-IN"/>
        </w:rPr>
      </w:pPr>
    </w:p>
    <w:p>
      <w:pPr>
        <w:numPr>
          <w:numId w:val="0"/>
        </w:numPr>
        <w:rPr>
          <w:rFonts w:hint="default"/>
          <w:b w:val="0"/>
          <w:bCs w:val="0"/>
          <w:lang w:val="en-IN"/>
        </w:rPr>
      </w:pPr>
      <w:r>
        <w:rPr>
          <w:rFonts w:hint="default"/>
          <w:b w:val="0"/>
          <w:bCs w:val="0"/>
          <w:lang w:val="en-IN"/>
        </w:rPr>
        <w:t>1. AES (Advanced Encryption Standard):</w:t>
      </w:r>
    </w:p>
    <w:p>
      <w:pPr>
        <w:numPr>
          <w:numId w:val="0"/>
        </w:numPr>
        <w:rPr>
          <w:rFonts w:hint="default"/>
          <w:b w:val="0"/>
          <w:bCs w:val="0"/>
          <w:lang w:val="en-IN"/>
        </w:rPr>
      </w:pPr>
      <w:r>
        <w:rPr>
          <w:rFonts w:hint="default"/>
          <w:b w:val="0"/>
          <w:bCs w:val="0"/>
          <w:lang w:val="en-IN"/>
        </w:rPr>
        <w:t>- AES is a symmetric key encryption algorithm.</w:t>
      </w:r>
    </w:p>
    <w:p>
      <w:pPr>
        <w:numPr>
          <w:numId w:val="0"/>
        </w:numPr>
        <w:rPr>
          <w:rFonts w:hint="default"/>
          <w:b w:val="0"/>
          <w:bCs w:val="0"/>
          <w:lang w:val="en-IN"/>
        </w:rPr>
      </w:pPr>
      <w:r>
        <w:rPr>
          <w:rFonts w:hint="default"/>
          <w:b w:val="0"/>
          <w:bCs w:val="0"/>
          <w:lang w:val="en-IN"/>
        </w:rPr>
        <w:t>- It supports key sizes of 128, 192, and 256 bits.</w:t>
      </w:r>
    </w:p>
    <w:p>
      <w:pPr>
        <w:numPr>
          <w:numId w:val="0"/>
        </w:numPr>
        <w:rPr>
          <w:rFonts w:hint="default"/>
          <w:b w:val="0"/>
          <w:bCs w:val="0"/>
          <w:lang w:val="en-IN"/>
        </w:rPr>
      </w:pPr>
      <w:r>
        <w:rPr>
          <w:rFonts w:hint="default"/>
          <w:b w:val="0"/>
          <w:bCs w:val="0"/>
          <w:lang w:val="en-IN"/>
        </w:rPr>
        <w:t>- AES is considered secure against brute-force attacks due to its large key sizes.</w:t>
      </w:r>
    </w:p>
    <w:p>
      <w:pPr>
        <w:numPr>
          <w:numId w:val="0"/>
        </w:numPr>
        <w:rPr>
          <w:rFonts w:hint="default"/>
          <w:b w:val="0"/>
          <w:bCs w:val="0"/>
          <w:lang w:val="en-IN"/>
        </w:rPr>
      </w:pPr>
      <w:r>
        <w:rPr>
          <w:rFonts w:hint="default"/>
          <w:b w:val="0"/>
          <w:bCs w:val="0"/>
          <w:lang w:val="en-IN"/>
        </w:rPr>
        <w:t>- It is widely used for securing sensitive data, such as financial transactions and data at rest.</w:t>
      </w:r>
    </w:p>
    <w:p>
      <w:pPr>
        <w:numPr>
          <w:numId w:val="0"/>
        </w:numPr>
        <w:rPr>
          <w:rFonts w:hint="default"/>
          <w:b/>
          <w:bCs/>
          <w:lang w:val="en-IN"/>
        </w:rPr>
      </w:pPr>
      <w:r>
        <w:rPr>
          <w:rFonts w:hint="default"/>
          <w:b/>
          <w:bCs/>
          <w:lang w:val="en-IN"/>
        </w:rPr>
        <w:t xml:space="preserve">  </w:t>
      </w:r>
    </w:p>
    <w:p>
      <w:pPr>
        <w:numPr>
          <w:numId w:val="0"/>
        </w:numPr>
        <w:rPr>
          <w:rFonts w:hint="default"/>
          <w:b/>
          <w:bCs/>
          <w:lang w:val="en-IN"/>
        </w:rPr>
      </w:pPr>
      <w:r>
        <w:rPr>
          <w:rFonts w:hint="default"/>
          <w:b/>
          <w:bCs/>
          <w:lang w:val="en-IN"/>
        </w:rPr>
        <w:t>2. DES (Data Encryption Standard):</w:t>
      </w:r>
    </w:p>
    <w:p>
      <w:pPr>
        <w:numPr>
          <w:numId w:val="0"/>
        </w:numPr>
        <w:rPr>
          <w:rFonts w:hint="default"/>
          <w:b w:val="0"/>
          <w:bCs w:val="0"/>
          <w:lang w:val="en-IN"/>
        </w:rPr>
      </w:pPr>
      <w:r>
        <w:rPr>
          <w:rFonts w:hint="default"/>
          <w:b w:val="0"/>
          <w:bCs w:val="0"/>
          <w:lang w:val="en-IN"/>
        </w:rPr>
        <w:t>- DES is a symmetric key encryption algorithm.</w:t>
      </w:r>
    </w:p>
    <w:p>
      <w:pPr>
        <w:numPr>
          <w:numId w:val="0"/>
        </w:numPr>
        <w:rPr>
          <w:rFonts w:hint="default"/>
          <w:b w:val="0"/>
          <w:bCs w:val="0"/>
          <w:lang w:val="en-IN"/>
        </w:rPr>
      </w:pPr>
      <w:r>
        <w:rPr>
          <w:rFonts w:hint="default"/>
          <w:b w:val="0"/>
          <w:bCs w:val="0"/>
          <w:lang w:val="en-IN"/>
        </w:rPr>
        <w:t>- It uses a 56-bit key, which is relatively small by today's standards.</w:t>
      </w:r>
    </w:p>
    <w:p>
      <w:pPr>
        <w:numPr>
          <w:numId w:val="0"/>
        </w:numPr>
        <w:rPr>
          <w:rFonts w:hint="default"/>
          <w:b w:val="0"/>
          <w:bCs w:val="0"/>
          <w:lang w:val="en-IN"/>
        </w:rPr>
      </w:pPr>
      <w:r>
        <w:rPr>
          <w:rFonts w:hint="default"/>
          <w:b w:val="0"/>
          <w:bCs w:val="0"/>
          <w:lang w:val="en-IN"/>
        </w:rPr>
        <w:t>- Due to its small key size, DES is vulnerable to brute-force attacks and can be easily cracked with modern computing power.</w:t>
      </w:r>
    </w:p>
    <w:p>
      <w:pPr>
        <w:numPr>
          <w:numId w:val="0"/>
        </w:numPr>
        <w:rPr>
          <w:rFonts w:hint="default"/>
          <w:b w:val="0"/>
          <w:bCs w:val="0"/>
          <w:lang w:val="en-IN"/>
        </w:rPr>
      </w:pPr>
      <w:r>
        <w:rPr>
          <w:rFonts w:hint="default"/>
          <w:b w:val="0"/>
          <w:bCs w:val="0"/>
          <w:lang w:val="en-IN"/>
        </w:rPr>
        <w:t>- DES is no longer recommended for general use and has been replaced by more secure algorithms like AES.</w:t>
      </w:r>
    </w:p>
    <w:p>
      <w:pPr>
        <w:numPr>
          <w:numId w:val="0"/>
        </w:numPr>
        <w:rPr>
          <w:rFonts w:hint="default"/>
          <w:b w:val="0"/>
          <w:bCs w:val="0"/>
          <w:lang w:val="en-IN"/>
        </w:rPr>
      </w:pPr>
    </w:p>
    <w:p>
      <w:pPr>
        <w:numPr>
          <w:numId w:val="0"/>
        </w:numPr>
        <w:rPr>
          <w:rFonts w:hint="default"/>
          <w:b w:val="0"/>
          <w:bCs w:val="0"/>
          <w:lang w:val="en-IN"/>
        </w:rPr>
      </w:pPr>
      <w:r>
        <w:rPr>
          <w:rFonts w:hint="default"/>
          <w:b/>
          <w:bCs/>
          <w:lang w:val="en-IN"/>
        </w:rPr>
        <w:t>3. RSA (Rivest-Shamir-Adleman):</w:t>
      </w:r>
    </w:p>
    <w:p>
      <w:pPr>
        <w:numPr>
          <w:numId w:val="0"/>
        </w:numPr>
        <w:rPr>
          <w:rFonts w:hint="default"/>
          <w:b w:val="0"/>
          <w:bCs w:val="0"/>
          <w:lang w:val="en-IN"/>
        </w:rPr>
      </w:pPr>
      <w:r>
        <w:rPr>
          <w:rFonts w:hint="default"/>
          <w:b w:val="0"/>
          <w:bCs w:val="0"/>
          <w:lang w:val="en-IN"/>
        </w:rPr>
        <w:t>- RSA is an asymmetric key encryption algorithm.</w:t>
      </w:r>
    </w:p>
    <w:p>
      <w:pPr>
        <w:numPr>
          <w:numId w:val="0"/>
        </w:numPr>
        <w:rPr>
          <w:rFonts w:hint="default"/>
          <w:b w:val="0"/>
          <w:bCs w:val="0"/>
          <w:lang w:val="en-IN"/>
        </w:rPr>
      </w:pPr>
      <w:r>
        <w:rPr>
          <w:rFonts w:hint="default"/>
          <w:b w:val="0"/>
          <w:bCs w:val="0"/>
          <w:lang w:val="en-IN"/>
        </w:rPr>
        <w:t>- It uses both a public key and a private key for encryption and decryption.</w:t>
      </w:r>
    </w:p>
    <w:p>
      <w:pPr>
        <w:numPr>
          <w:numId w:val="0"/>
        </w:numPr>
        <w:rPr>
          <w:rFonts w:hint="default"/>
          <w:b w:val="0"/>
          <w:bCs w:val="0"/>
          <w:lang w:val="en-IN"/>
        </w:rPr>
      </w:pPr>
      <w:r>
        <w:rPr>
          <w:rFonts w:hint="default"/>
          <w:b w:val="0"/>
          <w:bCs w:val="0"/>
          <w:lang w:val="en-IN"/>
        </w:rPr>
        <w:t>- RSA is widely used for secure key exchange, digital signatures, and secure communications.</w:t>
      </w:r>
    </w:p>
    <w:p>
      <w:pPr>
        <w:numPr>
          <w:numId w:val="0"/>
        </w:numPr>
        <w:rPr>
          <w:rFonts w:hint="default"/>
          <w:b w:val="0"/>
          <w:bCs w:val="0"/>
          <w:lang w:val="en-IN"/>
        </w:rPr>
      </w:pPr>
      <w:r>
        <w:rPr>
          <w:rFonts w:hint="default"/>
          <w:b w:val="0"/>
          <w:bCs w:val="0"/>
          <w:lang w:val="en-IN"/>
        </w:rPr>
        <w:t>- The security of RSA relies on the difficulty of factoring large composite numbers.</w:t>
      </w:r>
    </w:p>
    <w:p>
      <w:pPr>
        <w:numPr>
          <w:numId w:val="0"/>
        </w:numPr>
        <w:rPr>
          <w:rFonts w:hint="default"/>
          <w:b w:val="0"/>
          <w:bCs w:val="0"/>
          <w:lang w:val="en-IN"/>
        </w:rPr>
      </w:pPr>
      <w:r>
        <w:rPr>
          <w:rFonts w:hint="default"/>
          <w:b w:val="0"/>
          <w:bCs w:val="0"/>
          <w:lang w:val="en-IN"/>
        </w:rPr>
        <w:t>- RSA key sizes range from 1024 bits to 4096 bits, with larger key sizes offering higher security but slower performance.</w:t>
      </w:r>
    </w:p>
    <w:p>
      <w:pPr>
        <w:numPr>
          <w:numId w:val="0"/>
        </w:numPr>
        <w:rPr>
          <w:rFonts w:hint="default"/>
          <w:b w:val="0"/>
          <w:bCs w:val="0"/>
          <w:lang w:val="en-IN"/>
        </w:rPr>
      </w:pPr>
    </w:p>
    <w:p>
      <w:pPr>
        <w:numPr>
          <w:numId w:val="0"/>
        </w:numPr>
        <w:rPr>
          <w:rFonts w:hint="default"/>
          <w:b w:val="0"/>
          <w:bCs w:val="0"/>
          <w:vertAlign w:val="baseline"/>
          <w:lang w:val="en-IN"/>
        </w:rPr>
      </w:pPr>
      <w:r>
        <w:rPr>
          <w:rFonts w:hint="default"/>
          <w:b w:val="0"/>
          <w:bCs w:val="0"/>
          <w:lang w:val="en-IN"/>
        </w:rPr>
        <w:t>AES is suitable for symmetric encryption and is highly secure with key sizes of 128 bits or more. DES, although historically important, is now deprecated due to its small key size. RSA is an asymmetric encryption algorithm suitable for scenarios that require secure key exchange and digital signatures. The key size of RSA is critical for its security</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A2154"/>
    <w:multiLevelType w:val="singleLevel"/>
    <w:tmpl w:val="C6DA2154"/>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F0137"/>
    <w:rsid w:val="0EEF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2024-02-05T15:33:00Z</dcterms:created>
  <dc:creator>reddy</dc:creator>
  <cp:lastModifiedBy>reddy</cp:lastModifiedBy>
  <dcterms:modified xsi:type="dcterms:W3CDTF">2024-02-05T15:54:34Z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8AE965C9D2084D78B760D1E0F54E2ECC</vt:lpwstr>
  </property>
</Properties>
</file>